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C1" w:rsidRPr="008125C1" w:rsidRDefault="008125C1" w:rsidP="008125C1">
      <w:pPr>
        <w:keepNext/>
        <w:spacing w:before="120"/>
        <w:jc w:val="center"/>
        <w:outlineLvl w:val="1"/>
        <w:rPr>
          <w:b/>
          <w:spacing w:val="40"/>
          <w:sz w:val="28"/>
          <w:szCs w:val="28"/>
          <w:lang w:eastAsia="ar-SA"/>
        </w:rPr>
      </w:pPr>
      <w:r w:rsidRPr="008125C1">
        <w:rPr>
          <w:b/>
          <w:spacing w:val="40"/>
          <w:sz w:val="28"/>
          <w:szCs w:val="28"/>
          <w:lang w:eastAsia="ar-SA"/>
        </w:rPr>
        <w:t>АДМИНИСТРАЦИЯ МУРОМСКОГО РАЙОНА</w:t>
      </w:r>
    </w:p>
    <w:p w:rsidR="008125C1" w:rsidRPr="008125C1" w:rsidRDefault="008125C1" w:rsidP="008125C1">
      <w:pPr>
        <w:keepNext/>
        <w:numPr>
          <w:ilvl w:val="1"/>
          <w:numId w:val="17"/>
        </w:numPr>
        <w:spacing w:before="120"/>
        <w:jc w:val="center"/>
        <w:outlineLvl w:val="1"/>
        <w:rPr>
          <w:b/>
          <w:spacing w:val="40"/>
          <w:sz w:val="28"/>
          <w:szCs w:val="28"/>
          <w:lang w:eastAsia="ar-SA"/>
        </w:rPr>
      </w:pPr>
      <w:r w:rsidRPr="008125C1">
        <w:rPr>
          <w:b/>
          <w:spacing w:val="40"/>
          <w:sz w:val="28"/>
          <w:szCs w:val="28"/>
          <w:lang w:eastAsia="ar-SA"/>
        </w:rPr>
        <w:t>ВЛАДИМИРСКОЙ ОБЛАСТИ</w:t>
      </w:r>
    </w:p>
    <w:p w:rsidR="008125C1" w:rsidRDefault="008125C1" w:rsidP="008125C1">
      <w:pPr>
        <w:keepNext/>
        <w:numPr>
          <w:ilvl w:val="1"/>
          <w:numId w:val="17"/>
        </w:numPr>
        <w:spacing w:before="120" w:after="120"/>
        <w:jc w:val="center"/>
        <w:outlineLvl w:val="1"/>
        <w:rPr>
          <w:rFonts w:ascii="Journal SansSerif" w:hAnsi="Journal SansSerif"/>
          <w:b/>
          <w:spacing w:val="160"/>
          <w:sz w:val="40"/>
          <w:lang w:eastAsia="ar-SA"/>
        </w:rPr>
      </w:pPr>
      <w:r w:rsidRPr="008125C1">
        <w:rPr>
          <w:rFonts w:ascii="Journal SansSerif" w:hAnsi="Journal SansSerif"/>
          <w:b/>
          <w:spacing w:val="160"/>
          <w:sz w:val="40"/>
          <w:lang w:eastAsia="ar-SA"/>
        </w:rPr>
        <w:t>ПОСТАНОВЛЕНИЕ</w:t>
      </w:r>
    </w:p>
    <w:p w:rsidR="00E46D6E" w:rsidRDefault="00E46D6E" w:rsidP="008125C1">
      <w:pPr>
        <w:tabs>
          <w:tab w:val="left" w:pos="8100"/>
        </w:tabs>
        <w:rPr>
          <w:sz w:val="28"/>
          <w:szCs w:val="28"/>
          <w:lang w:eastAsia="ar-SA"/>
        </w:rPr>
      </w:pPr>
    </w:p>
    <w:p w:rsidR="008125C1" w:rsidRPr="008125C1" w:rsidRDefault="00F127FE" w:rsidP="008125C1">
      <w:pPr>
        <w:tabs>
          <w:tab w:val="left" w:pos="810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24.01.2023</w:t>
      </w:r>
      <w:r>
        <w:rPr>
          <w:sz w:val="28"/>
          <w:szCs w:val="28"/>
          <w:lang w:eastAsia="ar-SA"/>
        </w:rPr>
        <w:tab/>
        <w:t xml:space="preserve">                № 49</w:t>
      </w:r>
    </w:p>
    <w:p w:rsidR="008125C1" w:rsidRPr="008125C1" w:rsidRDefault="008125C1" w:rsidP="008125C1">
      <w:pPr>
        <w:tabs>
          <w:tab w:val="left" w:pos="8100"/>
        </w:tabs>
        <w:rPr>
          <w:sz w:val="28"/>
          <w:szCs w:val="28"/>
          <w:lang w:eastAsia="ar-SA"/>
        </w:rPr>
      </w:pPr>
    </w:p>
    <w:p w:rsidR="008125C1" w:rsidRPr="008125C1" w:rsidRDefault="008125C1" w:rsidP="008125C1">
      <w:pPr>
        <w:tabs>
          <w:tab w:val="left" w:pos="8100"/>
        </w:tabs>
        <w:rPr>
          <w:i/>
          <w:sz w:val="24"/>
          <w:szCs w:val="24"/>
          <w:lang w:eastAsia="ar-SA"/>
        </w:rPr>
      </w:pPr>
      <w:r w:rsidRPr="008125C1">
        <w:rPr>
          <w:i/>
          <w:sz w:val="24"/>
          <w:szCs w:val="24"/>
          <w:lang w:eastAsia="ar-SA"/>
        </w:rPr>
        <w:t xml:space="preserve"> Об утверждении административного </w:t>
      </w:r>
    </w:p>
    <w:p w:rsidR="008125C1" w:rsidRPr="008125C1" w:rsidRDefault="008125C1" w:rsidP="008125C1">
      <w:pPr>
        <w:tabs>
          <w:tab w:val="left" w:pos="8100"/>
        </w:tabs>
        <w:rPr>
          <w:i/>
          <w:sz w:val="24"/>
          <w:szCs w:val="24"/>
          <w:lang w:eastAsia="ar-SA"/>
        </w:rPr>
      </w:pPr>
      <w:r w:rsidRPr="008125C1">
        <w:rPr>
          <w:i/>
          <w:sz w:val="24"/>
          <w:szCs w:val="24"/>
          <w:lang w:eastAsia="ar-SA"/>
        </w:rPr>
        <w:t xml:space="preserve">регламента по предоставлению государственной </w:t>
      </w:r>
    </w:p>
    <w:p w:rsidR="008125C1" w:rsidRPr="008125C1" w:rsidRDefault="008125C1" w:rsidP="008125C1">
      <w:pPr>
        <w:tabs>
          <w:tab w:val="left" w:pos="8100"/>
        </w:tabs>
        <w:rPr>
          <w:i/>
          <w:sz w:val="24"/>
          <w:szCs w:val="24"/>
          <w:lang w:eastAsia="ar-SA"/>
        </w:rPr>
      </w:pPr>
      <w:r w:rsidRPr="008125C1">
        <w:rPr>
          <w:i/>
          <w:sz w:val="24"/>
          <w:szCs w:val="24"/>
          <w:lang w:eastAsia="ar-SA"/>
        </w:rPr>
        <w:t>услуги «Выплата компенсации части родительской</w:t>
      </w:r>
    </w:p>
    <w:p w:rsidR="008125C1" w:rsidRPr="008125C1" w:rsidRDefault="008125C1" w:rsidP="008125C1">
      <w:pPr>
        <w:tabs>
          <w:tab w:val="left" w:pos="8100"/>
        </w:tabs>
        <w:rPr>
          <w:i/>
          <w:sz w:val="24"/>
          <w:szCs w:val="24"/>
          <w:lang w:eastAsia="ar-SA"/>
        </w:rPr>
      </w:pPr>
      <w:r w:rsidRPr="008125C1">
        <w:rPr>
          <w:i/>
          <w:sz w:val="24"/>
          <w:szCs w:val="24"/>
          <w:lang w:eastAsia="ar-SA"/>
        </w:rPr>
        <w:t xml:space="preserve">платы за присмотр и уход за детьми </w:t>
      </w:r>
    </w:p>
    <w:p w:rsidR="008125C1" w:rsidRPr="008125C1" w:rsidRDefault="008125C1" w:rsidP="008125C1">
      <w:pPr>
        <w:tabs>
          <w:tab w:val="left" w:pos="8100"/>
        </w:tabs>
        <w:rPr>
          <w:i/>
          <w:sz w:val="24"/>
          <w:szCs w:val="24"/>
          <w:lang w:eastAsia="ar-SA"/>
        </w:rPr>
      </w:pPr>
      <w:r w:rsidRPr="008125C1">
        <w:rPr>
          <w:i/>
          <w:sz w:val="24"/>
          <w:szCs w:val="24"/>
          <w:lang w:eastAsia="ar-SA"/>
        </w:rPr>
        <w:t xml:space="preserve">в муниципальных образовательных организациях, </w:t>
      </w:r>
    </w:p>
    <w:p w:rsidR="008125C1" w:rsidRPr="008125C1" w:rsidRDefault="008125C1" w:rsidP="008125C1">
      <w:pPr>
        <w:tabs>
          <w:tab w:val="left" w:pos="8100"/>
        </w:tabs>
        <w:rPr>
          <w:i/>
          <w:sz w:val="24"/>
          <w:szCs w:val="24"/>
          <w:lang w:eastAsia="ar-SA"/>
        </w:rPr>
      </w:pPr>
      <w:r w:rsidRPr="008125C1">
        <w:rPr>
          <w:i/>
          <w:sz w:val="24"/>
          <w:szCs w:val="24"/>
          <w:lang w:eastAsia="ar-SA"/>
        </w:rPr>
        <w:t xml:space="preserve">находящихся на территории Муромского района» </w:t>
      </w:r>
    </w:p>
    <w:p w:rsidR="008125C1" w:rsidRPr="008125C1" w:rsidRDefault="008125C1" w:rsidP="008125C1">
      <w:pPr>
        <w:tabs>
          <w:tab w:val="left" w:pos="8100"/>
        </w:tabs>
        <w:rPr>
          <w:i/>
          <w:sz w:val="24"/>
          <w:szCs w:val="24"/>
          <w:lang w:eastAsia="ar-SA"/>
        </w:rPr>
      </w:pPr>
    </w:p>
    <w:p w:rsidR="008125C1" w:rsidRPr="008125C1" w:rsidRDefault="008125C1" w:rsidP="008125C1">
      <w:pPr>
        <w:tabs>
          <w:tab w:val="left" w:pos="8100"/>
        </w:tabs>
        <w:rPr>
          <w:i/>
          <w:sz w:val="24"/>
          <w:szCs w:val="24"/>
          <w:lang w:eastAsia="ar-SA"/>
        </w:rPr>
      </w:pPr>
    </w:p>
    <w:p w:rsidR="008125C1" w:rsidRPr="00E46D6E" w:rsidRDefault="008125C1" w:rsidP="008125C1">
      <w:pPr>
        <w:tabs>
          <w:tab w:val="left" w:pos="5387"/>
        </w:tabs>
        <w:spacing w:after="120"/>
        <w:ind w:left="57" w:firstLine="652"/>
        <w:jc w:val="both"/>
        <w:rPr>
          <w:noProof/>
          <w:sz w:val="28"/>
          <w:szCs w:val="28"/>
          <w:lang w:eastAsia="en-US"/>
        </w:rPr>
      </w:pPr>
      <w:r w:rsidRPr="00E46D6E">
        <w:rPr>
          <w:noProof/>
          <w:sz w:val="28"/>
          <w:szCs w:val="28"/>
          <w:lang w:eastAsia="en-US"/>
        </w:rPr>
        <w:t>В соответствии с Федеральным</w:t>
      </w:r>
      <w:r w:rsidR="00894F6A" w:rsidRPr="00E46D6E">
        <w:rPr>
          <w:noProof/>
          <w:sz w:val="28"/>
          <w:szCs w:val="28"/>
          <w:lang w:eastAsia="en-US"/>
        </w:rPr>
        <w:t>и законами</w:t>
      </w:r>
      <w:r w:rsidRPr="00E46D6E">
        <w:rPr>
          <w:noProof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</w:t>
      </w:r>
      <w:r w:rsidR="00894F6A" w:rsidRPr="00E46D6E">
        <w:rPr>
          <w:noProof/>
          <w:sz w:val="28"/>
          <w:szCs w:val="28"/>
          <w:lang w:eastAsia="en-US"/>
        </w:rPr>
        <w:t xml:space="preserve">от 29.12.2012 №273-ФЗ «Об образовании в Российской Федерации», </w:t>
      </w:r>
      <w:hyperlink r:id="rId7" w:history="1">
        <w:r w:rsidRPr="00E46D6E">
          <w:rPr>
            <w:noProof/>
            <w:sz w:val="28"/>
            <w:szCs w:val="28"/>
            <w:lang w:eastAsia="en-US"/>
          </w:rPr>
          <w:t>законом</w:t>
        </w:r>
      </w:hyperlink>
      <w:r w:rsidRPr="00E46D6E">
        <w:rPr>
          <w:noProof/>
          <w:sz w:val="28"/>
          <w:szCs w:val="28"/>
          <w:lang w:eastAsia="en-US"/>
        </w:rPr>
        <w:t xml:space="preserve"> Владимирской области от 08.02.2007 № 3-ОЗ «О наделении органов местного самоуправления отдельными государственными полномочиями Владимирской области по компенсации части родительской платы за содержание ребенка в образовательных учреждениях, реализующих основную общеобразовательную прог</w:t>
      </w:r>
      <w:r w:rsidR="000B3638" w:rsidRPr="00E46D6E">
        <w:rPr>
          <w:noProof/>
          <w:sz w:val="28"/>
          <w:szCs w:val="28"/>
          <w:lang w:eastAsia="en-US"/>
        </w:rPr>
        <w:t>рамму дошкольного образования»</w:t>
      </w:r>
      <w:r w:rsidR="00894F6A" w:rsidRPr="00E46D6E">
        <w:rPr>
          <w:noProof/>
          <w:sz w:val="28"/>
          <w:szCs w:val="28"/>
          <w:lang w:eastAsia="en-US"/>
        </w:rPr>
        <w:t xml:space="preserve">, </w:t>
      </w:r>
      <w:r w:rsidRPr="00E46D6E">
        <w:rPr>
          <w:sz w:val="28"/>
          <w:szCs w:val="28"/>
          <w:lang w:eastAsia="en-US"/>
        </w:rPr>
        <w:t>на основании распоряжения Администрации Владимирской области от 21.07.2021 №550-р «Об утверждении перечня массовых социально значимых государственных и муниципальных услуг во Владимирской области и внесении изменений в распоряжение администрации области от 13.04.2021 №296-р»</w:t>
      </w:r>
      <w:r w:rsidR="00FC625E" w:rsidRPr="00E46D6E">
        <w:rPr>
          <w:noProof/>
          <w:sz w:val="28"/>
          <w:szCs w:val="28"/>
          <w:lang w:eastAsia="en-US"/>
        </w:rPr>
        <w:t xml:space="preserve">, </w:t>
      </w:r>
      <w:r w:rsidR="00E46D6E" w:rsidRPr="00E46D6E">
        <w:rPr>
          <w:sz w:val="28"/>
          <w:szCs w:val="28"/>
        </w:rPr>
        <w:t>постановлением администрации Муромского района от 28.11.2018 № 1073 «</w:t>
      </w:r>
      <w:r w:rsidR="00E46D6E" w:rsidRPr="00E46D6E">
        <w:rPr>
          <w:noProof/>
          <w:sz w:val="28"/>
          <w:szCs w:val="28"/>
        </w:rPr>
        <w:t xml:space="preserve">О Порядках разработки и утверждения административных регламентов предоставления муниципальных услуг </w:t>
      </w:r>
      <w:r w:rsidR="00E46D6E" w:rsidRPr="00E46D6E">
        <w:rPr>
          <w:sz w:val="28"/>
          <w:szCs w:val="28"/>
        </w:rPr>
        <w:t xml:space="preserve">и осуществления муниципального (государственного) контроля (надзора)», </w:t>
      </w:r>
      <w:r w:rsidR="00894F6A" w:rsidRPr="00E46D6E">
        <w:rPr>
          <w:noProof/>
          <w:sz w:val="28"/>
          <w:szCs w:val="28"/>
          <w:lang w:eastAsia="en-US"/>
        </w:rPr>
        <w:t>руководствуясь</w:t>
      </w:r>
      <w:r w:rsidR="000B3638" w:rsidRPr="00E46D6E">
        <w:rPr>
          <w:noProof/>
          <w:sz w:val="28"/>
          <w:szCs w:val="28"/>
          <w:lang w:eastAsia="en-US"/>
        </w:rPr>
        <w:t xml:space="preserve"> </w:t>
      </w:r>
      <w:r w:rsidRPr="00E46D6E">
        <w:rPr>
          <w:noProof/>
          <w:sz w:val="28"/>
          <w:szCs w:val="28"/>
          <w:lang w:eastAsia="en-US"/>
        </w:rPr>
        <w:t>Уставом Муромского района, п о с т а н о в л я ю:</w:t>
      </w:r>
    </w:p>
    <w:p w:rsidR="008125C1" w:rsidRPr="00E46D6E" w:rsidRDefault="008125C1" w:rsidP="008125C1">
      <w:pPr>
        <w:tabs>
          <w:tab w:val="left" w:pos="5387"/>
        </w:tabs>
        <w:spacing w:after="120"/>
        <w:ind w:left="57" w:firstLine="652"/>
        <w:jc w:val="both"/>
        <w:rPr>
          <w:noProof/>
          <w:sz w:val="28"/>
          <w:szCs w:val="28"/>
          <w:lang w:eastAsia="en-US"/>
        </w:rPr>
      </w:pPr>
      <w:r w:rsidRPr="00E46D6E">
        <w:rPr>
          <w:noProof/>
          <w:sz w:val="28"/>
          <w:szCs w:val="28"/>
          <w:lang w:eastAsia="en-US"/>
        </w:rPr>
        <w:t>1. Утвердить административный регламент по предоставлению государственной услуги «Выплата компенсации части родительской платы за присмотр и уход за детьми в муниципальных образовательных организациях, находящихся н</w:t>
      </w:r>
      <w:r w:rsidR="00591789" w:rsidRPr="00E46D6E">
        <w:rPr>
          <w:noProof/>
          <w:sz w:val="28"/>
          <w:szCs w:val="28"/>
          <w:lang w:eastAsia="en-US"/>
        </w:rPr>
        <w:t>а территории Муромского района»</w:t>
      </w:r>
      <w:r w:rsidRPr="00E46D6E">
        <w:rPr>
          <w:noProof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8125C1" w:rsidRDefault="008125C1" w:rsidP="008125C1">
      <w:pPr>
        <w:tabs>
          <w:tab w:val="left" w:pos="5387"/>
        </w:tabs>
        <w:spacing w:after="120"/>
        <w:ind w:left="57" w:firstLine="652"/>
        <w:jc w:val="both"/>
        <w:rPr>
          <w:sz w:val="28"/>
          <w:szCs w:val="28"/>
        </w:rPr>
      </w:pPr>
      <w:r w:rsidRPr="00E46D6E">
        <w:rPr>
          <w:noProof/>
          <w:sz w:val="28"/>
          <w:szCs w:val="28"/>
          <w:lang w:eastAsia="en-US"/>
        </w:rPr>
        <w:t xml:space="preserve">2. </w:t>
      </w:r>
      <w:r w:rsidR="00747517" w:rsidRPr="00E46D6E">
        <w:rPr>
          <w:sz w:val="28"/>
          <w:szCs w:val="28"/>
        </w:rPr>
        <w:t>Считать</w:t>
      </w:r>
      <w:r w:rsidRPr="00E46D6E">
        <w:rPr>
          <w:sz w:val="28"/>
          <w:szCs w:val="28"/>
        </w:rPr>
        <w:t xml:space="preserve"> утратившим силу постановление администрации района от 18.12.2020 № 1097 «Об </w:t>
      </w:r>
      <w:r w:rsidRPr="00E46D6E">
        <w:rPr>
          <w:noProof/>
          <w:sz w:val="28"/>
          <w:szCs w:val="28"/>
          <w:lang w:eastAsia="en-US"/>
        </w:rPr>
        <w:t>утверждении административного регламента по предоставлению государтсвенной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Муромского района»</w:t>
      </w:r>
      <w:r w:rsidRPr="00E46D6E">
        <w:rPr>
          <w:sz w:val="28"/>
          <w:szCs w:val="28"/>
        </w:rPr>
        <w:t>.</w:t>
      </w:r>
    </w:p>
    <w:p w:rsidR="00E46D6E" w:rsidRPr="00E46D6E" w:rsidRDefault="00E46D6E" w:rsidP="008125C1">
      <w:pPr>
        <w:tabs>
          <w:tab w:val="left" w:pos="5387"/>
        </w:tabs>
        <w:spacing w:after="120"/>
        <w:ind w:left="57" w:firstLine="652"/>
        <w:jc w:val="both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3. Разместить настоящее постановление на официальном сайте администрации Муромского района.</w:t>
      </w:r>
    </w:p>
    <w:p w:rsidR="008125C1" w:rsidRPr="00E46D6E" w:rsidRDefault="00E46D6E" w:rsidP="008125C1">
      <w:pPr>
        <w:tabs>
          <w:tab w:val="left" w:pos="5387"/>
        </w:tabs>
        <w:spacing w:after="120"/>
        <w:ind w:left="57" w:firstLine="652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4</w:t>
      </w:r>
      <w:r w:rsidR="008125C1" w:rsidRPr="00E46D6E">
        <w:rPr>
          <w:noProof/>
          <w:sz w:val="28"/>
          <w:szCs w:val="28"/>
          <w:lang w:eastAsia="en-US"/>
        </w:rPr>
        <w:t>. Контроль за исполнением настоящего постановления возложить на начальника управления образования</w:t>
      </w:r>
      <w:r w:rsidR="00C0066B">
        <w:rPr>
          <w:noProof/>
          <w:sz w:val="28"/>
          <w:szCs w:val="28"/>
          <w:lang w:eastAsia="en-US"/>
        </w:rPr>
        <w:t xml:space="preserve"> администрации Муромского района</w:t>
      </w:r>
      <w:r w:rsidR="008125C1" w:rsidRPr="00E46D6E">
        <w:rPr>
          <w:noProof/>
          <w:sz w:val="28"/>
          <w:szCs w:val="28"/>
          <w:lang w:eastAsia="en-US"/>
        </w:rPr>
        <w:t>.</w:t>
      </w:r>
    </w:p>
    <w:p w:rsidR="008125C1" w:rsidRPr="00E46D6E" w:rsidRDefault="00E46D6E" w:rsidP="003C1984">
      <w:pPr>
        <w:tabs>
          <w:tab w:val="left" w:pos="5387"/>
        </w:tabs>
        <w:ind w:left="57" w:firstLine="652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5</w:t>
      </w:r>
      <w:r w:rsidR="008125C1" w:rsidRPr="00E46D6E">
        <w:rPr>
          <w:noProof/>
          <w:sz w:val="28"/>
          <w:szCs w:val="28"/>
          <w:lang w:eastAsia="en-US"/>
        </w:rPr>
        <w:t xml:space="preserve">. Настоящее постановление вступает в силу со дня официального опубликования. </w:t>
      </w:r>
    </w:p>
    <w:p w:rsidR="00200CC9" w:rsidRDefault="00200CC9" w:rsidP="003C1984">
      <w:pPr>
        <w:tabs>
          <w:tab w:val="left" w:pos="5387"/>
        </w:tabs>
        <w:ind w:left="57" w:firstLine="652"/>
        <w:jc w:val="both"/>
        <w:rPr>
          <w:noProof/>
          <w:sz w:val="28"/>
          <w:szCs w:val="28"/>
          <w:lang w:eastAsia="en-US"/>
        </w:rPr>
      </w:pPr>
    </w:p>
    <w:p w:rsidR="00D767CD" w:rsidRDefault="00D767CD" w:rsidP="003C1984">
      <w:pPr>
        <w:tabs>
          <w:tab w:val="left" w:pos="5387"/>
        </w:tabs>
        <w:ind w:left="57" w:firstLine="652"/>
        <w:jc w:val="both"/>
        <w:rPr>
          <w:noProof/>
          <w:sz w:val="28"/>
          <w:szCs w:val="28"/>
          <w:lang w:eastAsia="en-US"/>
        </w:rPr>
      </w:pPr>
    </w:p>
    <w:p w:rsidR="00D767CD" w:rsidRDefault="00D767CD" w:rsidP="003C1984">
      <w:pPr>
        <w:tabs>
          <w:tab w:val="left" w:pos="5387"/>
        </w:tabs>
        <w:ind w:left="57" w:firstLine="652"/>
        <w:jc w:val="both"/>
        <w:rPr>
          <w:noProof/>
          <w:sz w:val="28"/>
          <w:szCs w:val="28"/>
          <w:lang w:eastAsia="en-US"/>
        </w:rPr>
      </w:pPr>
    </w:p>
    <w:tbl>
      <w:tblPr>
        <w:tblStyle w:val="af3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2376"/>
        <w:gridCol w:w="3281"/>
      </w:tblGrid>
      <w:tr w:rsidR="00D767CD" w:rsidTr="00D767CD">
        <w:tc>
          <w:tcPr>
            <w:tcW w:w="4191" w:type="dxa"/>
          </w:tcPr>
          <w:p w:rsidR="00D767CD" w:rsidRDefault="00D767CD" w:rsidP="003C1984">
            <w:pPr>
              <w:tabs>
                <w:tab w:val="left" w:pos="5387"/>
              </w:tabs>
              <w:jc w:val="both"/>
              <w:rPr>
                <w:noProof/>
                <w:sz w:val="28"/>
                <w:szCs w:val="28"/>
                <w:lang w:eastAsia="en-US"/>
              </w:rPr>
            </w:pPr>
            <w:r w:rsidRPr="00E46D6E">
              <w:rPr>
                <w:noProof/>
                <w:sz w:val="28"/>
                <w:szCs w:val="28"/>
                <w:lang w:eastAsia="en-US"/>
              </w:rPr>
              <w:t>Глава администрации района</w:t>
            </w:r>
          </w:p>
        </w:tc>
        <w:tc>
          <w:tcPr>
            <w:tcW w:w="2376" w:type="dxa"/>
          </w:tcPr>
          <w:p w:rsidR="00D767CD" w:rsidRDefault="00D767CD" w:rsidP="003C1984">
            <w:pPr>
              <w:tabs>
                <w:tab w:val="left" w:pos="5387"/>
              </w:tabs>
              <w:jc w:val="both"/>
              <w:rPr>
                <w:noProof/>
                <w:sz w:val="28"/>
                <w:szCs w:val="28"/>
                <w:lang w:eastAsia="en-US"/>
              </w:rPr>
            </w:pPr>
            <w:r w:rsidRPr="00D767CD">
              <w:rPr>
                <w:noProof/>
                <w:sz w:val="28"/>
                <w:szCs w:val="28"/>
              </w:rPr>
              <w:drawing>
                <wp:inline distT="0" distB="0" distL="0" distR="0">
                  <wp:extent cx="1184563" cy="1084054"/>
                  <wp:effectExtent l="0" t="0" r="0" b="0"/>
                  <wp:docPr id="2" name="Рисунок 2" descr="C:\Users\User\Desktop\Печать для документо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ечать для документо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157" cy="111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1" w:type="dxa"/>
          </w:tcPr>
          <w:p w:rsidR="00D767CD" w:rsidRDefault="00D767CD" w:rsidP="003C1984">
            <w:pPr>
              <w:tabs>
                <w:tab w:val="left" w:pos="5387"/>
              </w:tabs>
              <w:jc w:val="both"/>
              <w:rPr>
                <w:noProof/>
                <w:sz w:val="28"/>
                <w:szCs w:val="28"/>
                <w:lang w:eastAsia="en-US"/>
              </w:rPr>
            </w:pPr>
            <w:r w:rsidRPr="00E46D6E">
              <w:rPr>
                <w:noProof/>
                <w:sz w:val="28"/>
                <w:szCs w:val="28"/>
                <w:lang w:eastAsia="en-US"/>
              </w:rPr>
              <w:t>Н.Н. Муравьев</w:t>
            </w:r>
          </w:p>
        </w:tc>
      </w:tr>
    </w:tbl>
    <w:p w:rsidR="00E46D6E" w:rsidRPr="00E46D6E" w:rsidRDefault="00E46D6E" w:rsidP="003C1984">
      <w:pPr>
        <w:tabs>
          <w:tab w:val="left" w:pos="5387"/>
        </w:tabs>
        <w:ind w:left="57" w:firstLine="652"/>
        <w:jc w:val="both"/>
        <w:rPr>
          <w:noProof/>
          <w:sz w:val="28"/>
          <w:szCs w:val="28"/>
          <w:lang w:eastAsia="en-US"/>
        </w:rPr>
      </w:pPr>
    </w:p>
    <w:p w:rsidR="00E46D6E" w:rsidRDefault="008125C1" w:rsidP="003C1984">
      <w:pPr>
        <w:tabs>
          <w:tab w:val="left" w:pos="5387"/>
        </w:tabs>
        <w:ind w:left="57"/>
        <w:jc w:val="both"/>
        <w:rPr>
          <w:noProof/>
          <w:sz w:val="28"/>
          <w:szCs w:val="28"/>
          <w:lang w:eastAsia="en-US"/>
        </w:rPr>
      </w:pPr>
      <w:r w:rsidRPr="00E46D6E">
        <w:rPr>
          <w:noProof/>
          <w:sz w:val="28"/>
          <w:szCs w:val="28"/>
          <w:lang w:eastAsia="en-US"/>
        </w:rPr>
        <w:tab/>
      </w:r>
      <w:r w:rsidRPr="00E46D6E">
        <w:rPr>
          <w:noProof/>
          <w:sz w:val="28"/>
          <w:szCs w:val="28"/>
          <w:lang w:eastAsia="en-US"/>
        </w:rPr>
        <w:tab/>
      </w:r>
      <w:r w:rsidRPr="00E46D6E">
        <w:rPr>
          <w:noProof/>
          <w:sz w:val="28"/>
          <w:szCs w:val="28"/>
          <w:lang w:eastAsia="en-US"/>
        </w:rPr>
        <w:tab/>
        <w:t xml:space="preserve">           </w:t>
      </w:r>
      <w:r w:rsidRPr="00E46D6E">
        <w:rPr>
          <w:noProof/>
          <w:sz w:val="28"/>
          <w:szCs w:val="28"/>
          <w:lang w:eastAsia="en-US"/>
        </w:rPr>
        <w:tab/>
      </w:r>
      <w:r w:rsidR="00AD6969" w:rsidRPr="00E46D6E">
        <w:rPr>
          <w:noProof/>
          <w:sz w:val="28"/>
          <w:szCs w:val="28"/>
          <w:lang w:eastAsia="en-US"/>
        </w:rPr>
        <w:t xml:space="preserve">     </w:t>
      </w:r>
    </w:p>
    <w:p w:rsidR="00E46D6E" w:rsidRDefault="00E46D6E" w:rsidP="003C1984">
      <w:pPr>
        <w:tabs>
          <w:tab w:val="left" w:pos="5387"/>
        </w:tabs>
        <w:ind w:left="57"/>
        <w:jc w:val="both"/>
        <w:rPr>
          <w:noProof/>
          <w:sz w:val="28"/>
          <w:szCs w:val="28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Pr="00DB06D1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E46D6E" w:rsidRDefault="00E46D6E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DB06D1" w:rsidRDefault="00DB06D1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DB06D1" w:rsidRDefault="00DB06D1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DB06D1" w:rsidRDefault="00DB06D1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DB06D1" w:rsidRPr="00DB06D1" w:rsidRDefault="00DB06D1" w:rsidP="003C1984">
      <w:pPr>
        <w:tabs>
          <w:tab w:val="left" w:pos="5387"/>
        </w:tabs>
        <w:ind w:left="57"/>
        <w:jc w:val="both"/>
        <w:rPr>
          <w:noProof/>
          <w:sz w:val="24"/>
          <w:szCs w:val="24"/>
          <w:lang w:eastAsia="en-US"/>
        </w:rPr>
      </w:pPr>
    </w:p>
    <w:p w:rsidR="001629D7" w:rsidRPr="00DB06D1" w:rsidRDefault="001629D7" w:rsidP="005E5426">
      <w:pPr>
        <w:spacing w:before="120"/>
        <w:jc w:val="both"/>
        <w:rPr>
          <w:sz w:val="24"/>
          <w:szCs w:val="24"/>
        </w:rPr>
      </w:pPr>
    </w:p>
    <w:p w:rsidR="00953CDD" w:rsidRPr="00DB06D1" w:rsidRDefault="00953CDD" w:rsidP="00953CDD">
      <w:pPr>
        <w:jc w:val="right"/>
        <w:rPr>
          <w:bCs/>
          <w:sz w:val="24"/>
          <w:szCs w:val="24"/>
        </w:rPr>
      </w:pPr>
      <w:r w:rsidRPr="00DB06D1">
        <w:rPr>
          <w:bCs/>
          <w:sz w:val="24"/>
          <w:szCs w:val="24"/>
        </w:rPr>
        <w:lastRenderedPageBreak/>
        <w:t>Приложение к постановлению</w:t>
      </w:r>
    </w:p>
    <w:p w:rsidR="00953CDD" w:rsidRPr="00DB06D1" w:rsidRDefault="00953CDD" w:rsidP="00953CDD">
      <w:pPr>
        <w:jc w:val="right"/>
        <w:rPr>
          <w:bCs/>
          <w:sz w:val="24"/>
          <w:szCs w:val="24"/>
        </w:rPr>
      </w:pPr>
      <w:r w:rsidRPr="00DB06D1">
        <w:rPr>
          <w:bCs/>
          <w:sz w:val="24"/>
          <w:szCs w:val="24"/>
        </w:rPr>
        <w:t xml:space="preserve"> администрации района</w:t>
      </w:r>
    </w:p>
    <w:p w:rsidR="00953CDD" w:rsidRPr="00DB06D1" w:rsidRDefault="00953CDD" w:rsidP="00953CDD">
      <w:pPr>
        <w:jc w:val="right"/>
        <w:rPr>
          <w:bCs/>
          <w:sz w:val="24"/>
          <w:szCs w:val="24"/>
        </w:rPr>
      </w:pPr>
      <w:r w:rsidRPr="00DB06D1">
        <w:rPr>
          <w:bCs/>
          <w:sz w:val="24"/>
          <w:szCs w:val="24"/>
        </w:rPr>
        <w:t xml:space="preserve">                                                          </w:t>
      </w:r>
      <w:r w:rsidR="00F127FE" w:rsidRPr="00DB06D1">
        <w:rPr>
          <w:bCs/>
          <w:sz w:val="24"/>
          <w:szCs w:val="24"/>
        </w:rPr>
        <w:t xml:space="preserve">                   от 24.01.2023</w:t>
      </w:r>
      <w:r w:rsidRPr="00DB06D1">
        <w:rPr>
          <w:bCs/>
          <w:sz w:val="24"/>
          <w:szCs w:val="24"/>
        </w:rPr>
        <w:t xml:space="preserve"> </w:t>
      </w:r>
      <w:r w:rsidR="00F127FE" w:rsidRPr="00DB06D1">
        <w:rPr>
          <w:bCs/>
          <w:sz w:val="24"/>
          <w:szCs w:val="24"/>
        </w:rPr>
        <w:t xml:space="preserve">   № 49</w:t>
      </w:r>
    </w:p>
    <w:p w:rsidR="005F7A45" w:rsidRPr="00DB06D1" w:rsidRDefault="005F7A45" w:rsidP="005F7A4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CDD" w:rsidRPr="00DB06D1" w:rsidRDefault="00953CDD" w:rsidP="005F7A4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9E0" w:rsidRPr="00DB06D1" w:rsidRDefault="005F7A45" w:rsidP="007E71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7"/>
      <w:bookmarkEnd w:id="0"/>
      <w:r w:rsidRPr="00DB06D1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по предоставлению </w:t>
      </w:r>
    </w:p>
    <w:p w:rsidR="00BF69E0" w:rsidRPr="00DB06D1" w:rsidRDefault="005F7A45" w:rsidP="007E71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государственной услуги «Выплата компенсации части родительской</w:t>
      </w:r>
    </w:p>
    <w:p w:rsidR="005F7A45" w:rsidRPr="00DB06D1" w:rsidRDefault="005F7A45" w:rsidP="007E71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 платы за присмотр и уход за детьми в муниципальных образовательных организациях, находящихся на территории Муромского района»</w:t>
      </w:r>
    </w:p>
    <w:p w:rsidR="005F7A45" w:rsidRPr="00DB06D1" w:rsidRDefault="005F7A45" w:rsidP="005F7A4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F7A45" w:rsidRPr="00DB06D1" w:rsidRDefault="005F7A45" w:rsidP="005F7A4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52F64" w:rsidRPr="00DB06D1" w:rsidRDefault="00352F64" w:rsidP="005F7A4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96D01" w:rsidRPr="00DB06D1" w:rsidRDefault="00894F6A" w:rsidP="00296D01">
      <w:pPr>
        <w:spacing w:after="5" w:line="271" w:lineRule="auto"/>
        <w:ind w:right="39" w:firstLine="709"/>
        <w:jc w:val="both"/>
        <w:rPr>
          <w:b/>
          <w:color w:val="000000"/>
          <w:sz w:val="24"/>
          <w:szCs w:val="24"/>
        </w:rPr>
      </w:pPr>
      <w:r w:rsidRPr="00DB06D1">
        <w:rPr>
          <w:b/>
          <w:color w:val="000000"/>
          <w:sz w:val="24"/>
          <w:szCs w:val="24"/>
        </w:rPr>
        <w:t xml:space="preserve">1.1. Предмет регулирования административного регламента </w:t>
      </w:r>
    </w:p>
    <w:p w:rsidR="00296D01" w:rsidRPr="00DB06D1" w:rsidRDefault="00014EA7" w:rsidP="00296D01">
      <w:pPr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1.1.</w:t>
      </w:r>
      <w:r w:rsidR="00352F64" w:rsidRPr="00DB06D1">
        <w:rPr>
          <w:sz w:val="24"/>
          <w:szCs w:val="24"/>
        </w:rPr>
        <w:t>1.</w:t>
      </w:r>
      <w:r w:rsidRPr="00DB06D1">
        <w:rPr>
          <w:sz w:val="24"/>
          <w:szCs w:val="24"/>
        </w:rPr>
        <w:t xml:space="preserve"> </w:t>
      </w:r>
      <w:proofErr w:type="gramStart"/>
      <w:r w:rsidR="007E714E" w:rsidRPr="00DB06D1">
        <w:rPr>
          <w:sz w:val="24"/>
          <w:szCs w:val="24"/>
        </w:rPr>
        <w:t>Административный регламент по предоставлению государственной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Муромского района» (далее –</w:t>
      </w:r>
      <w:r w:rsidR="00457EA1" w:rsidRPr="00DB06D1">
        <w:rPr>
          <w:sz w:val="24"/>
          <w:szCs w:val="24"/>
        </w:rPr>
        <w:t xml:space="preserve"> </w:t>
      </w:r>
      <w:r w:rsidR="007E714E" w:rsidRPr="00DB06D1">
        <w:rPr>
          <w:sz w:val="24"/>
          <w:szCs w:val="24"/>
        </w:rPr>
        <w:t>административный регламент) разработан для повышения качества</w:t>
      </w:r>
      <w:r w:rsidR="00AD2A81" w:rsidRPr="00DB06D1">
        <w:rPr>
          <w:sz w:val="24"/>
          <w:szCs w:val="24"/>
        </w:rPr>
        <w:t>, доступности</w:t>
      </w:r>
      <w:r w:rsidR="007E714E" w:rsidRPr="00DB06D1">
        <w:rPr>
          <w:sz w:val="24"/>
          <w:szCs w:val="24"/>
        </w:rPr>
        <w:t xml:space="preserve"> и эффективности предоставления государственной услуги и определяет </w:t>
      </w:r>
      <w:r w:rsidR="00AD2A81" w:rsidRPr="00DB06D1">
        <w:rPr>
          <w:sz w:val="24"/>
          <w:szCs w:val="24"/>
        </w:rPr>
        <w:t xml:space="preserve">стандарт, </w:t>
      </w:r>
      <w:r w:rsidR="007E714E" w:rsidRPr="00DB06D1">
        <w:rPr>
          <w:sz w:val="24"/>
          <w:szCs w:val="24"/>
        </w:rPr>
        <w:t>сроки и последовательность действий (административных процедур) при предос</w:t>
      </w:r>
      <w:r w:rsidR="00BF69E0" w:rsidRPr="00DB06D1">
        <w:rPr>
          <w:sz w:val="24"/>
          <w:szCs w:val="24"/>
        </w:rPr>
        <w:t>тавлении государственной услуги.</w:t>
      </w:r>
      <w:proofErr w:type="gramEnd"/>
    </w:p>
    <w:p w:rsidR="007E714E" w:rsidRPr="00DB06D1" w:rsidRDefault="00014EA7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sz w:val="24"/>
          <w:szCs w:val="24"/>
        </w:rPr>
        <w:t>1.</w:t>
      </w:r>
      <w:r w:rsidR="00352F64" w:rsidRPr="00DB06D1">
        <w:rPr>
          <w:sz w:val="24"/>
          <w:szCs w:val="24"/>
        </w:rPr>
        <w:t>1.</w:t>
      </w:r>
      <w:r w:rsidR="007E714E" w:rsidRPr="00DB06D1">
        <w:rPr>
          <w:sz w:val="24"/>
          <w:szCs w:val="24"/>
        </w:rPr>
        <w:t xml:space="preserve">2. Предметом регулирования административного регламента является предоставление </w:t>
      </w:r>
      <w:r w:rsidR="00BF69E0" w:rsidRPr="00DB06D1">
        <w:rPr>
          <w:sz w:val="24"/>
          <w:szCs w:val="24"/>
        </w:rPr>
        <w:t xml:space="preserve">управлением образования администрации Муромского района (далее – Управление образования) </w:t>
      </w:r>
      <w:r w:rsidR="00B25B61" w:rsidRPr="00DB06D1">
        <w:rPr>
          <w:sz w:val="24"/>
          <w:szCs w:val="24"/>
        </w:rPr>
        <w:t xml:space="preserve">государственной услуги </w:t>
      </w:r>
      <w:r w:rsidR="003D1800" w:rsidRPr="00DB06D1">
        <w:rPr>
          <w:sz w:val="24"/>
          <w:szCs w:val="24"/>
        </w:rPr>
        <w:t>«В</w:t>
      </w:r>
      <w:r w:rsidR="00B25B61" w:rsidRPr="00DB06D1">
        <w:rPr>
          <w:sz w:val="24"/>
          <w:szCs w:val="24"/>
        </w:rPr>
        <w:t>ыплат</w:t>
      </w:r>
      <w:r w:rsidR="003D1800" w:rsidRPr="00DB06D1">
        <w:rPr>
          <w:sz w:val="24"/>
          <w:szCs w:val="24"/>
        </w:rPr>
        <w:t>а</w:t>
      </w:r>
      <w:r w:rsidR="00B25B61" w:rsidRPr="00DB06D1">
        <w:rPr>
          <w:sz w:val="24"/>
          <w:szCs w:val="24"/>
        </w:rPr>
        <w:t xml:space="preserve"> компенсации части родительской платы за присмотр и уход за детьми в муниципальных образовательных организациях, находящихся на территории Муромского района</w:t>
      </w:r>
      <w:r w:rsidR="003D1800" w:rsidRPr="00DB06D1">
        <w:rPr>
          <w:sz w:val="24"/>
          <w:szCs w:val="24"/>
        </w:rPr>
        <w:t>»</w:t>
      </w:r>
      <w:r w:rsidR="00B25B61" w:rsidRPr="00DB06D1">
        <w:rPr>
          <w:sz w:val="24"/>
          <w:szCs w:val="24"/>
        </w:rPr>
        <w:t xml:space="preserve"> </w:t>
      </w:r>
      <w:r w:rsidR="003D1800" w:rsidRPr="00DB06D1">
        <w:rPr>
          <w:sz w:val="24"/>
          <w:szCs w:val="24"/>
        </w:rPr>
        <w:t>(далее – компенсация).</w:t>
      </w:r>
    </w:p>
    <w:p w:rsidR="00352F64" w:rsidRPr="00DB06D1" w:rsidRDefault="00352F64" w:rsidP="00296D01">
      <w:pPr>
        <w:ind w:right="39" w:firstLine="709"/>
        <w:jc w:val="both"/>
        <w:rPr>
          <w:b/>
          <w:color w:val="000000"/>
          <w:sz w:val="24"/>
          <w:szCs w:val="24"/>
        </w:rPr>
      </w:pPr>
    </w:p>
    <w:p w:rsidR="00296D01" w:rsidRPr="00DB06D1" w:rsidRDefault="00352F64" w:rsidP="00296D01">
      <w:pPr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b/>
          <w:color w:val="000000"/>
          <w:sz w:val="24"/>
          <w:szCs w:val="24"/>
        </w:rPr>
        <w:t xml:space="preserve">1.2. Круг заявителей  </w:t>
      </w:r>
    </w:p>
    <w:p w:rsidR="00B16EC5" w:rsidRPr="00DB06D1" w:rsidRDefault="00014EA7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sz w:val="24"/>
          <w:szCs w:val="24"/>
        </w:rPr>
        <w:t>1.</w:t>
      </w:r>
      <w:r w:rsidR="00352F64" w:rsidRPr="00DB06D1">
        <w:rPr>
          <w:sz w:val="24"/>
          <w:szCs w:val="24"/>
        </w:rPr>
        <w:t>2.1</w:t>
      </w:r>
      <w:r w:rsidRPr="00DB06D1">
        <w:rPr>
          <w:sz w:val="24"/>
          <w:szCs w:val="24"/>
        </w:rPr>
        <w:t>.</w:t>
      </w:r>
      <w:r w:rsidR="005F7A45" w:rsidRPr="00DB06D1">
        <w:rPr>
          <w:sz w:val="24"/>
          <w:szCs w:val="24"/>
        </w:rPr>
        <w:t xml:space="preserve"> </w:t>
      </w:r>
      <w:proofErr w:type="gramStart"/>
      <w:r w:rsidR="005F7A45" w:rsidRPr="00DB06D1">
        <w:rPr>
          <w:sz w:val="24"/>
          <w:szCs w:val="24"/>
        </w:rPr>
        <w:t xml:space="preserve">Заявителем на предоставление государственной услуги является один из родителей (законных представителей) детей, посещающих </w:t>
      </w:r>
      <w:r w:rsidR="00457EA1" w:rsidRPr="00DB06D1">
        <w:rPr>
          <w:sz w:val="24"/>
          <w:szCs w:val="24"/>
        </w:rPr>
        <w:t xml:space="preserve">муниципальные </w:t>
      </w:r>
      <w:r w:rsidR="005F7A45" w:rsidRPr="00DB06D1">
        <w:rPr>
          <w:sz w:val="24"/>
          <w:szCs w:val="24"/>
        </w:rPr>
        <w:t xml:space="preserve">образовательные организации, реализующие образовательную программу дошкольного образования, находящиеся на территории Муромского района (далее – </w:t>
      </w:r>
      <w:r w:rsidR="00352F64" w:rsidRPr="00DB06D1">
        <w:rPr>
          <w:sz w:val="24"/>
          <w:szCs w:val="24"/>
        </w:rPr>
        <w:t>ОО</w:t>
      </w:r>
      <w:r w:rsidR="005F7A45" w:rsidRPr="00DB06D1">
        <w:rPr>
          <w:sz w:val="24"/>
          <w:szCs w:val="24"/>
        </w:rPr>
        <w:t>), заинтересованный в получении компенсации</w:t>
      </w:r>
      <w:r w:rsidR="00457EA1" w:rsidRPr="00DB06D1">
        <w:rPr>
          <w:sz w:val="24"/>
          <w:szCs w:val="24"/>
        </w:rPr>
        <w:t xml:space="preserve"> части родительской платы за присмотр и уход за детьми в </w:t>
      </w:r>
      <w:r w:rsidR="00352F64" w:rsidRPr="00DB06D1">
        <w:rPr>
          <w:sz w:val="24"/>
          <w:szCs w:val="24"/>
        </w:rPr>
        <w:t>ОО</w:t>
      </w:r>
      <w:r w:rsidR="005F7A45" w:rsidRPr="00DB06D1">
        <w:rPr>
          <w:sz w:val="24"/>
          <w:szCs w:val="24"/>
        </w:rPr>
        <w:t xml:space="preserve">, заключивший с </w:t>
      </w:r>
      <w:r w:rsidR="00352F64" w:rsidRPr="00DB06D1">
        <w:rPr>
          <w:sz w:val="24"/>
          <w:szCs w:val="24"/>
        </w:rPr>
        <w:t>ОО</w:t>
      </w:r>
      <w:r w:rsidR="005F7A45" w:rsidRPr="00DB06D1">
        <w:rPr>
          <w:sz w:val="24"/>
          <w:szCs w:val="24"/>
        </w:rPr>
        <w:t xml:space="preserve"> договор об образовании и внесший родительскую плату за присмотр и уход за детьми в</w:t>
      </w:r>
      <w:proofErr w:type="gramEnd"/>
      <w:r w:rsidR="005F7A45" w:rsidRPr="00DB06D1">
        <w:rPr>
          <w:sz w:val="24"/>
          <w:szCs w:val="24"/>
        </w:rPr>
        <w:t xml:space="preserve"> </w:t>
      </w:r>
      <w:r w:rsidR="00352F64" w:rsidRPr="00DB06D1">
        <w:rPr>
          <w:sz w:val="24"/>
          <w:szCs w:val="24"/>
        </w:rPr>
        <w:t>ОО</w:t>
      </w:r>
      <w:r w:rsidR="005F7A45" w:rsidRPr="00DB06D1">
        <w:rPr>
          <w:sz w:val="24"/>
          <w:szCs w:val="24"/>
        </w:rPr>
        <w:t>.</w:t>
      </w:r>
      <w:r w:rsidR="00B16EC5" w:rsidRPr="00DB06D1">
        <w:rPr>
          <w:rFonts w:eastAsiaTheme="minorHAnsi"/>
          <w:sz w:val="24"/>
          <w:szCs w:val="24"/>
          <w:lang w:eastAsia="en-US"/>
        </w:rPr>
        <w:t xml:space="preserve"> 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Государственная услуга предоставляется заявителю с момента заключения договора об образовании, заключенного между </w:t>
      </w:r>
      <w:r w:rsidR="00352F64" w:rsidRPr="00DB06D1">
        <w:rPr>
          <w:rFonts w:ascii="Times New Roman" w:hAnsi="Times New Roman" w:cs="Times New Roman"/>
          <w:sz w:val="24"/>
          <w:szCs w:val="24"/>
        </w:rPr>
        <w:t>ОО</w:t>
      </w:r>
      <w:r w:rsidRPr="00DB06D1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детей, до прекращения его действия.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Полномочия представителя, указанного в абзаце первом настоящего пункта, подтверждаются в порядке, установленном гражданским законодательством Российской Федерации.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При назначении и определении размера компенсации учитываются как родные дети заявителя, так и дети, усыновленные им или принятые под опеку (в приемную семью).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Дети, в отношении которых родитель (законный представитель) лишен родительских прав, при назначении и определении размера компенсации не учитываются.</w:t>
      </w:r>
    </w:p>
    <w:p w:rsidR="001606D8" w:rsidRPr="00DB06D1" w:rsidRDefault="001606D8" w:rsidP="00296D01">
      <w:pPr>
        <w:pStyle w:val="ConsPlusNormal0"/>
        <w:ind w:right="3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EA7" w:rsidRPr="00DB06D1" w:rsidRDefault="00352F64" w:rsidP="00296D01">
      <w:pPr>
        <w:pStyle w:val="ConsPlusNormal0"/>
        <w:ind w:right="3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6D1">
        <w:rPr>
          <w:rFonts w:ascii="Times New Roman" w:hAnsi="Times New Roman" w:cs="Times New Roman"/>
          <w:b/>
          <w:sz w:val="24"/>
          <w:szCs w:val="24"/>
        </w:rPr>
        <w:t>1.3</w:t>
      </w:r>
      <w:r w:rsidR="00014EA7" w:rsidRPr="00DB06D1">
        <w:rPr>
          <w:rFonts w:ascii="Times New Roman" w:hAnsi="Times New Roman" w:cs="Times New Roman"/>
          <w:b/>
          <w:sz w:val="24"/>
          <w:szCs w:val="24"/>
        </w:rPr>
        <w:t>. Требования к порядку информирования о предоставлении государственной услуги.</w:t>
      </w:r>
    </w:p>
    <w:p w:rsidR="005F7A45" w:rsidRPr="00DB06D1" w:rsidRDefault="00602C49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1.</w:t>
      </w:r>
      <w:r w:rsidR="00352F64" w:rsidRPr="00DB06D1">
        <w:rPr>
          <w:rFonts w:ascii="Times New Roman" w:hAnsi="Times New Roman" w:cs="Times New Roman"/>
          <w:sz w:val="24"/>
          <w:szCs w:val="24"/>
        </w:rPr>
        <w:t>3</w:t>
      </w:r>
      <w:r w:rsidRPr="00DB06D1">
        <w:rPr>
          <w:rFonts w:ascii="Times New Roman" w:hAnsi="Times New Roman" w:cs="Times New Roman"/>
          <w:sz w:val="24"/>
          <w:szCs w:val="24"/>
        </w:rPr>
        <w:t>.1</w:t>
      </w:r>
      <w:r w:rsidR="005F7A45" w:rsidRPr="00DB06D1">
        <w:rPr>
          <w:rFonts w:ascii="Times New Roman" w:hAnsi="Times New Roman" w:cs="Times New Roman"/>
          <w:sz w:val="24"/>
          <w:szCs w:val="24"/>
        </w:rPr>
        <w:t>.</w:t>
      </w:r>
      <w:r w:rsidR="005F7A45" w:rsidRPr="00DB06D1">
        <w:rPr>
          <w:sz w:val="24"/>
          <w:szCs w:val="24"/>
        </w:rPr>
        <w:t xml:space="preserve"> </w:t>
      </w:r>
      <w:r w:rsidR="005F7A45" w:rsidRPr="00DB06D1">
        <w:rPr>
          <w:rFonts w:ascii="Times New Roman" w:hAnsi="Times New Roman" w:cs="Times New Roman"/>
          <w:sz w:val="24"/>
          <w:szCs w:val="24"/>
        </w:rPr>
        <w:t>Информация о государственной услуге может быть получена: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в помещении </w:t>
      </w:r>
      <w:r w:rsidR="00352F64" w:rsidRPr="00DB06D1">
        <w:rPr>
          <w:rFonts w:ascii="Times New Roman" w:hAnsi="Times New Roman" w:cs="Times New Roman"/>
          <w:sz w:val="24"/>
          <w:szCs w:val="24"/>
        </w:rPr>
        <w:t>ОО</w:t>
      </w:r>
      <w:r w:rsidRPr="00DB06D1">
        <w:rPr>
          <w:rFonts w:ascii="Times New Roman" w:hAnsi="Times New Roman" w:cs="Times New Roman"/>
          <w:sz w:val="24"/>
          <w:szCs w:val="24"/>
        </w:rPr>
        <w:t>, на информационных стендах, при личном приеме;</w:t>
      </w:r>
    </w:p>
    <w:p w:rsidR="005F7A45" w:rsidRPr="00DB06D1" w:rsidRDefault="005F7A45" w:rsidP="000F71B0">
      <w:pPr>
        <w:pStyle w:val="ConsPlusNormal0"/>
        <w:ind w:right="40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в помещении Управления образования, на информационных стендах, на личном </w:t>
      </w:r>
      <w:r w:rsidRPr="00DB06D1">
        <w:rPr>
          <w:rFonts w:ascii="Times New Roman" w:hAnsi="Times New Roman" w:cs="Times New Roman"/>
          <w:sz w:val="24"/>
          <w:szCs w:val="24"/>
        </w:rPr>
        <w:lastRenderedPageBreak/>
        <w:t>приеме;</w:t>
      </w:r>
    </w:p>
    <w:p w:rsidR="005F7A45" w:rsidRPr="00DB06D1" w:rsidRDefault="005F7A45" w:rsidP="000F71B0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с использованием средств телефонной связи;</w:t>
      </w:r>
    </w:p>
    <w:p w:rsidR="005F7A45" w:rsidRPr="00DB06D1" w:rsidRDefault="005F7A45" w:rsidP="000F71B0">
      <w:pPr>
        <w:pStyle w:val="ConsPlusNormal0"/>
        <w:ind w:right="40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 w:rsidR="003D1800" w:rsidRPr="00DB06D1">
        <w:rPr>
          <w:rFonts w:ascii="Times New Roman" w:hAnsi="Times New Roman" w:cs="Times New Roman"/>
          <w:bCs/>
          <w:sz w:val="24"/>
          <w:szCs w:val="24"/>
        </w:rPr>
        <w:t>Управления образования</w:t>
      </w:r>
      <w:r w:rsidR="00602C49" w:rsidRPr="00DB06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2C49" w:rsidRPr="00DB06D1">
        <w:rPr>
          <w:rFonts w:ascii="Times New Roman" w:hAnsi="Times New Roman" w:cs="Times New Roman"/>
          <w:sz w:val="24"/>
          <w:szCs w:val="24"/>
        </w:rPr>
        <w:t>(</w:t>
      </w:r>
      <w:hyperlink r:id="rId9" w:tooltip="http://muromraion.ru/" w:history="1">
        <w:r w:rsidR="00602C49" w:rsidRPr="00DB06D1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="00602C49" w:rsidRPr="00DB06D1">
          <w:rPr>
            <w:rFonts w:ascii="Times New Roman" w:hAnsi="Times New Roman" w:cs="Times New Roman"/>
            <w:sz w:val="24"/>
            <w:szCs w:val="24"/>
            <w:u w:val="single"/>
          </w:rPr>
          <w:t>://</w:t>
        </w:r>
        <w:proofErr w:type="spellStart"/>
        <w:r w:rsidR="00602C49" w:rsidRPr="00DB06D1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muromraion</w:t>
        </w:r>
        <w:proofErr w:type="spellEnd"/>
        <w:r w:rsidR="00602C49" w:rsidRPr="00DB06D1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="00602C49" w:rsidRPr="00DB06D1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602C49" w:rsidRPr="00DB06D1">
        <w:rPr>
          <w:rFonts w:ascii="Times New Roman" w:hAnsi="Times New Roman" w:cs="Times New Roman"/>
          <w:sz w:val="24"/>
          <w:szCs w:val="24"/>
        </w:rPr>
        <w:t>)</w:t>
      </w:r>
      <w:r w:rsidRPr="00DB06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«Интернет»;</w:t>
      </w:r>
    </w:p>
    <w:p w:rsidR="005F7A45" w:rsidRPr="00DB06D1" w:rsidRDefault="005F7A45" w:rsidP="000F71B0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с использованием федеральной государственной информационной системы «Единый портал государственных и муниципальных услуг (функций)» (www.gosuslugi.ru) (далее - ЕПГУ) и государственной информационной системе «Реестр государственных и муниципальных услуг Владимирско</w:t>
      </w:r>
      <w:r w:rsidR="007F0DB1" w:rsidRPr="00DB06D1">
        <w:rPr>
          <w:rFonts w:ascii="Times New Roman" w:hAnsi="Times New Roman" w:cs="Times New Roman"/>
          <w:sz w:val="24"/>
          <w:szCs w:val="24"/>
        </w:rPr>
        <w:t xml:space="preserve">й области» (далее </w:t>
      </w:r>
      <w:r w:rsidR="003D1800" w:rsidRPr="00DB06D1">
        <w:rPr>
          <w:rFonts w:ascii="Times New Roman" w:hAnsi="Times New Roman" w:cs="Times New Roman"/>
          <w:sz w:val="24"/>
          <w:szCs w:val="24"/>
        </w:rPr>
        <w:t>–</w:t>
      </w:r>
      <w:r w:rsidR="007F0DB1" w:rsidRPr="00DB06D1">
        <w:rPr>
          <w:rFonts w:ascii="Times New Roman" w:hAnsi="Times New Roman" w:cs="Times New Roman"/>
          <w:sz w:val="24"/>
          <w:szCs w:val="24"/>
        </w:rPr>
        <w:t xml:space="preserve"> </w:t>
      </w:r>
      <w:r w:rsidR="003D1800" w:rsidRPr="00DB06D1">
        <w:rPr>
          <w:rFonts w:ascii="Times New Roman" w:hAnsi="Times New Roman" w:cs="Times New Roman"/>
          <w:sz w:val="24"/>
          <w:szCs w:val="24"/>
        </w:rPr>
        <w:t>региональный реестр</w:t>
      </w:r>
      <w:r w:rsidRPr="00DB06D1">
        <w:rPr>
          <w:rFonts w:ascii="Times New Roman" w:hAnsi="Times New Roman" w:cs="Times New Roman"/>
          <w:sz w:val="24"/>
          <w:szCs w:val="24"/>
        </w:rPr>
        <w:t>).</w:t>
      </w:r>
    </w:p>
    <w:p w:rsidR="005B4382" w:rsidRPr="00DB06D1" w:rsidRDefault="00352F64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1.3</w:t>
      </w:r>
      <w:r w:rsidR="005B4382" w:rsidRPr="00DB06D1">
        <w:rPr>
          <w:rFonts w:ascii="Times New Roman" w:hAnsi="Times New Roman" w:cs="Times New Roman"/>
          <w:sz w:val="24"/>
          <w:szCs w:val="24"/>
        </w:rPr>
        <w:t>.2.</w:t>
      </w:r>
      <w:r w:rsidR="005B4382" w:rsidRPr="00DB06D1">
        <w:rPr>
          <w:sz w:val="24"/>
          <w:szCs w:val="24"/>
        </w:rPr>
        <w:t xml:space="preserve"> </w:t>
      </w:r>
      <w:r w:rsidR="005B4382" w:rsidRPr="00DB06D1">
        <w:rPr>
          <w:rFonts w:ascii="Times New Roman" w:hAnsi="Times New Roman" w:cs="Times New Roman"/>
          <w:sz w:val="24"/>
          <w:szCs w:val="24"/>
        </w:rPr>
        <w:t xml:space="preserve">Место нахождения, график работы, справочные телефоны, а также адреса официального сайта, электронной почты и (или) формы обратной связи Управления образования и </w:t>
      </w:r>
      <w:r w:rsidRPr="00DB06D1">
        <w:rPr>
          <w:rFonts w:ascii="Times New Roman" w:hAnsi="Times New Roman" w:cs="Times New Roman"/>
          <w:sz w:val="24"/>
          <w:szCs w:val="24"/>
        </w:rPr>
        <w:t>ОО</w:t>
      </w:r>
      <w:r w:rsidR="005B4382" w:rsidRPr="00DB06D1">
        <w:rPr>
          <w:rFonts w:ascii="Times New Roman" w:hAnsi="Times New Roman" w:cs="Times New Roman"/>
          <w:sz w:val="24"/>
          <w:szCs w:val="24"/>
        </w:rPr>
        <w:t xml:space="preserve"> размещаются</w:t>
      </w:r>
      <w:r w:rsidR="00967E92" w:rsidRPr="00DB06D1">
        <w:rPr>
          <w:rFonts w:ascii="Times New Roman" w:hAnsi="Times New Roman" w:cs="Times New Roman"/>
          <w:sz w:val="24"/>
          <w:szCs w:val="24"/>
        </w:rPr>
        <w:t xml:space="preserve"> в сети «Интернет», на ЕПГУ и в региональном реестре</w:t>
      </w:r>
      <w:r w:rsidR="005B4382" w:rsidRPr="00DB06D1">
        <w:rPr>
          <w:rFonts w:ascii="Times New Roman" w:hAnsi="Times New Roman" w:cs="Times New Roman"/>
          <w:sz w:val="24"/>
          <w:szCs w:val="24"/>
        </w:rPr>
        <w:t>.</w:t>
      </w:r>
    </w:p>
    <w:p w:rsidR="005F7A45" w:rsidRPr="00DB06D1" w:rsidRDefault="00352F64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1.3</w:t>
      </w:r>
      <w:r w:rsidR="005B4382" w:rsidRPr="00DB06D1">
        <w:rPr>
          <w:rFonts w:ascii="Times New Roman" w:hAnsi="Times New Roman" w:cs="Times New Roman"/>
          <w:sz w:val="24"/>
          <w:szCs w:val="24"/>
        </w:rPr>
        <w:t>.3</w:t>
      </w:r>
      <w:r w:rsidR="005F7A45" w:rsidRPr="00DB06D1">
        <w:rPr>
          <w:rFonts w:ascii="Times New Roman" w:hAnsi="Times New Roman" w:cs="Times New Roman"/>
          <w:sz w:val="24"/>
          <w:szCs w:val="24"/>
        </w:rPr>
        <w:t>. На информационных стендах и официальном сайте Управления образования в информационно-телекоммуникационной сети «Интернет» размещаются следующие материалы: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информация о порядке предоставления государственной услуги;</w:t>
      </w:r>
    </w:p>
    <w:p w:rsidR="005F7A45" w:rsidRPr="00DB06D1" w:rsidRDefault="005F7A45" w:rsidP="000F71B0">
      <w:pPr>
        <w:pStyle w:val="ConsPlusNormal0"/>
        <w:ind w:right="40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5F7A45" w:rsidRPr="00DB06D1" w:rsidRDefault="005F7A45" w:rsidP="000F71B0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перечень документов, представляемых заявителем для предоставления государственной услуги;</w:t>
      </w:r>
    </w:p>
    <w:p w:rsidR="005F7A45" w:rsidRPr="00DB06D1" w:rsidRDefault="005F7A45" w:rsidP="000F71B0">
      <w:pPr>
        <w:pStyle w:val="ConsPlusNormal0"/>
        <w:ind w:right="40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образцы оформления документов, необходимых для предоставления государственной услуги;</w:t>
      </w:r>
    </w:p>
    <w:p w:rsidR="005F7A45" w:rsidRPr="00DB06D1" w:rsidRDefault="005F7A45" w:rsidP="000F71B0">
      <w:pPr>
        <w:pStyle w:val="ConsPlusNormal0"/>
        <w:ind w:right="40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текст административного регламента с приложениями;</w:t>
      </w:r>
    </w:p>
    <w:p w:rsidR="005F7A45" w:rsidRPr="00DB06D1" w:rsidRDefault="005F7A45" w:rsidP="000F71B0">
      <w:pPr>
        <w:pStyle w:val="ConsPlusNormal0"/>
        <w:ind w:right="40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место расположения, график работы, номера телефонов, адрес официального сайта Управления образования в информационно-телекоммуникационной сети «Интернет»;</w:t>
      </w:r>
    </w:p>
    <w:p w:rsidR="005F7A45" w:rsidRPr="00DB06D1" w:rsidRDefault="005F7A45" w:rsidP="000F71B0">
      <w:pPr>
        <w:pStyle w:val="ConsPlusNormal0"/>
        <w:ind w:right="40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порядок обжалования решений, действий или бездействия специалистов и руководителей Управления образования.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При изменении информации по предоставлению государственной услуги осуществляется ее периодическое обновление.</w:t>
      </w:r>
    </w:p>
    <w:p w:rsidR="005F7A45" w:rsidRPr="00DB06D1" w:rsidRDefault="00352F64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1.3</w:t>
      </w:r>
      <w:r w:rsidR="005F7A45" w:rsidRPr="00DB06D1">
        <w:rPr>
          <w:rFonts w:ascii="Times New Roman" w:hAnsi="Times New Roman" w:cs="Times New Roman"/>
          <w:sz w:val="24"/>
          <w:szCs w:val="24"/>
        </w:rPr>
        <w:t>.4. При ответах на телефонные звонки и устные обращения заявителя специалист, ответственный за предоставление государственной услуги, должен предоставить полную и достоверную информацию заявителю по всем интересующим вопросам.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Ответ на телефонный звонок должен начинаться с информации о наименовании </w:t>
      </w:r>
      <w:r w:rsidR="00967E92" w:rsidRPr="00DB06D1">
        <w:rPr>
          <w:rFonts w:ascii="Times New Roman" w:hAnsi="Times New Roman" w:cs="Times New Roman"/>
          <w:sz w:val="24"/>
          <w:szCs w:val="24"/>
        </w:rPr>
        <w:t>органа</w:t>
      </w:r>
      <w:r w:rsidRPr="00DB06D1">
        <w:rPr>
          <w:rFonts w:ascii="Times New Roman" w:hAnsi="Times New Roman" w:cs="Times New Roman"/>
          <w:sz w:val="24"/>
          <w:szCs w:val="24"/>
        </w:rPr>
        <w:t>, в который позвонил заявитель, фамилии, имени, отчестве и должности специалиста, принявшего телефонный звонок.</w:t>
      </w:r>
    </w:p>
    <w:p w:rsidR="000F71B0" w:rsidRPr="00DB06D1" w:rsidRDefault="005F7A45" w:rsidP="000F71B0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При невозможности самостоятельно ответить на поставленные вопросы специалист, принявший телефонный звонок, должен переадресовать его другому должностному лицу или же обратившемуся заявителю должен быть сообщен телефонный номер, по которому можно п</w:t>
      </w:r>
      <w:r w:rsidR="000F71B0" w:rsidRPr="00DB06D1">
        <w:rPr>
          <w:rFonts w:ascii="Times New Roman" w:hAnsi="Times New Roman" w:cs="Times New Roman"/>
          <w:sz w:val="24"/>
          <w:szCs w:val="24"/>
        </w:rPr>
        <w:t>олучить необходимую информацию.</w:t>
      </w:r>
    </w:p>
    <w:p w:rsidR="00967E92" w:rsidRPr="00DB06D1" w:rsidRDefault="00967E92" w:rsidP="000F71B0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Информирование по вопросам предоставления муниципальной услуги по телефону не должно превышать </w:t>
      </w:r>
      <w:r w:rsidR="002E0677" w:rsidRPr="00DB06D1">
        <w:rPr>
          <w:rFonts w:ascii="Times New Roman" w:hAnsi="Times New Roman" w:cs="Times New Roman"/>
          <w:sz w:val="24"/>
          <w:szCs w:val="24"/>
        </w:rPr>
        <w:t>10</w:t>
      </w:r>
      <w:r w:rsidRPr="00DB06D1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5F7A45" w:rsidRPr="00DB06D1" w:rsidRDefault="00352F64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1.3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.5. Консультации (справки) по вопросам предоставления государственной услуги осуществляются </w:t>
      </w:r>
      <w:r w:rsidR="00D675C7" w:rsidRPr="00DB06D1">
        <w:rPr>
          <w:rFonts w:ascii="Times New Roman" w:hAnsi="Times New Roman" w:cs="Times New Roman"/>
          <w:sz w:val="24"/>
          <w:szCs w:val="24"/>
        </w:rPr>
        <w:t>специалист</w:t>
      </w:r>
      <w:r w:rsidR="0095727B" w:rsidRPr="00DB06D1">
        <w:rPr>
          <w:rFonts w:ascii="Times New Roman" w:hAnsi="Times New Roman" w:cs="Times New Roman"/>
          <w:sz w:val="24"/>
          <w:szCs w:val="24"/>
        </w:rPr>
        <w:t>ом, ответственным</w:t>
      </w:r>
      <w:r w:rsidR="00D675C7" w:rsidRPr="00DB06D1">
        <w:rPr>
          <w:rFonts w:ascii="Times New Roman" w:hAnsi="Times New Roman" w:cs="Times New Roman"/>
          <w:sz w:val="24"/>
          <w:szCs w:val="24"/>
        </w:rPr>
        <w:t xml:space="preserve"> за предоставление государственной </w:t>
      </w:r>
      <w:r w:rsidR="00830ECD" w:rsidRPr="00DB06D1">
        <w:rPr>
          <w:rFonts w:ascii="Times New Roman" w:hAnsi="Times New Roman" w:cs="Times New Roman"/>
          <w:sz w:val="24"/>
          <w:szCs w:val="24"/>
        </w:rPr>
        <w:t>услуги, на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 личном приеме и по телефонам.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Ответ на письменное обращение дается в течение 30 дней со дня регистрации обращения в Управлении образования.</w:t>
      </w:r>
    </w:p>
    <w:p w:rsidR="005F7A45" w:rsidRPr="00DB06D1" w:rsidRDefault="00352F64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1.3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.6. Информация по вопросам предоставления государственной услуги, сведения о ходе ее предоставления могут быть получены заявителем с использованием ЕПГУ и </w:t>
      </w:r>
      <w:r w:rsidR="00D675C7" w:rsidRPr="00DB06D1">
        <w:rPr>
          <w:rFonts w:ascii="Times New Roman" w:hAnsi="Times New Roman" w:cs="Times New Roman"/>
          <w:sz w:val="24"/>
          <w:szCs w:val="24"/>
        </w:rPr>
        <w:t>регионального реестра</w:t>
      </w:r>
      <w:r w:rsidR="005F7A45" w:rsidRPr="00DB06D1">
        <w:rPr>
          <w:rFonts w:ascii="Times New Roman" w:hAnsi="Times New Roman" w:cs="Times New Roman"/>
          <w:sz w:val="24"/>
          <w:szCs w:val="24"/>
        </w:rPr>
        <w:t>.</w:t>
      </w:r>
    </w:p>
    <w:p w:rsidR="005F7A45" w:rsidRPr="00DB06D1" w:rsidRDefault="00352F64" w:rsidP="00296D01">
      <w:pPr>
        <w:widowControl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1.3</w:t>
      </w:r>
      <w:r w:rsidR="005F7A45" w:rsidRPr="00DB06D1">
        <w:rPr>
          <w:sz w:val="24"/>
          <w:szCs w:val="24"/>
        </w:rPr>
        <w:t>.7.</w:t>
      </w:r>
      <w:r w:rsidR="005F7A45" w:rsidRPr="00DB06D1">
        <w:rPr>
          <w:sz w:val="24"/>
          <w:szCs w:val="24"/>
        </w:rPr>
        <w:tab/>
        <w:t>Информация о предоставлении государственной услуги на ЕПГУ:</w:t>
      </w:r>
    </w:p>
    <w:p w:rsidR="005F7A45" w:rsidRPr="00DB06D1" w:rsidRDefault="005F7A45" w:rsidP="00296D01">
      <w:pPr>
        <w:widowControl w:val="0"/>
        <w:tabs>
          <w:tab w:val="left" w:pos="1134"/>
        </w:tabs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lastRenderedPageBreak/>
        <w:t>1)</w:t>
      </w:r>
      <w:r w:rsidRPr="00DB06D1">
        <w:rPr>
          <w:sz w:val="24"/>
          <w:szCs w:val="24"/>
        </w:rPr>
        <w:tab/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F7A45" w:rsidRPr="00DB06D1" w:rsidRDefault="005F7A45" w:rsidP="00F520D4">
      <w:pPr>
        <w:widowControl w:val="0"/>
        <w:tabs>
          <w:tab w:val="left" w:pos="1134"/>
        </w:tabs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2)</w:t>
      </w:r>
      <w:r w:rsidRPr="00DB06D1">
        <w:rPr>
          <w:sz w:val="24"/>
          <w:szCs w:val="24"/>
        </w:rPr>
        <w:tab/>
        <w:t>круг заявителей;</w:t>
      </w:r>
    </w:p>
    <w:p w:rsidR="005F7A45" w:rsidRPr="00DB06D1" w:rsidRDefault="005F7A45" w:rsidP="00F520D4">
      <w:pPr>
        <w:widowControl w:val="0"/>
        <w:tabs>
          <w:tab w:val="left" w:pos="1134"/>
        </w:tabs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3)</w:t>
      </w:r>
      <w:r w:rsidRPr="00DB06D1">
        <w:rPr>
          <w:sz w:val="24"/>
          <w:szCs w:val="24"/>
        </w:rPr>
        <w:tab/>
        <w:t>срок предоставления государственной услуги;</w:t>
      </w:r>
    </w:p>
    <w:p w:rsidR="005F7A45" w:rsidRPr="00DB06D1" w:rsidRDefault="005F7A45" w:rsidP="00F520D4">
      <w:pPr>
        <w:widowControl w:val="0"/>
        <w:tabs>
          <w:tab w:val="left" w:pos="1134"/>
        </w:tabs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4)</w:t>
      </w:r>
      <w:r w:rsidRPr="00DB06D1">
        <w:rPr>
          <w:sz w:val="24"/>
          <w:szCs w:val="24"/>
        </w:rPr>
        <w:tab/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5F7A45" w:rsidRPr="00DB06D1" w:rsidRDefault="005F7A45" w:rsidP="00F520D4">
      <w:pPr>
        <w:widowControl w:val="0"/>
        <w:tabs>
          <w:tab w:val="left" w:pos="1134"/>
        </w:tabs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5)</w:t>
      </w:r>
      <w:r w:rsidRPr="00DB06D1">
        <w:rPr>
          <w:sz w:val="24"/>
          <w:szCs w:val="24"/>
        </w:rPr>
        <w:tab/>
        <w:t>размер платы, взимаемой за предоставление государственной услуги;</w:t>
      </w:r>
    </w:p>
    <w:p w:rsidR="005F7A45" w:rsidRPr="00DB06D1" w:rsidRDefault="005F7A45" w:rsidP="00F520D4">
      <w:pPr>
        <w:widowControl w:val="0"/>
        <w:tabs>
          <w:tab w:val="left" w:pos="1134"/>
        </w:tabs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6)</w:t>
      </w:r>
      <w:r w:rsidRPr="00DB06D1">
        <w:rPr>
          <w:sz w:val="24"/>
          <w:szCs w:val="24"/>
        </w:rPr>
        <w:tab/>
        <w:t>исчерпывающий перечень оснований для приостановления или отказа в предоставлении государственной услуги;</w:t>
      </w:r>
    </w:p>
    <w:p w:rsidR="005F7A45" w:rsidRPr="00DB06D1" w:rsidRDefault="005F7A45" w:rsidP="00F520D4">
      <w:pPr>
        <w:widowControl w:val="0"/>
        <w:tabs>
          <w:tab w:val="left" w:pos="1134"/>
        </w:tabs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7)</w:t>
      </w:r>
      <w:r w:rsidRPr="00DB06D1">
        <w:rPr>
          <w:sz w:val="24"/>
          <w:szCs w:val="24"/>
        </w:rPr>
        <w:tab/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F7A45" w:rsidRPr="00DB06D1" w:rsidRDefault="005F7A45" w:rsidP="00F520D4">
      <w:pPr>
        <w:widowControl w:val="0"/>
        <w:tabs>
          <w:tab w:val="left" w:pos="851"/>
          <w:tab w:val="left" w:pos="1134"/>
        </w:tabs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8)</w:t>
      </w:r>
      <w:r w:rsidRPr="00DB06D1">
        <w:rPr>
          <w:sz w:val="24"/>
          <w:szCs w:val="24"/>
        </w:rPr>
        <w:tab/>
        <w:t>формы заявлений (уведомлений, сообщений), используемые при предоставлении государственной услуги.</w:t>
      </w:r>
    </w:p>
    <w:p w:rsidR="005F7A45" w:rsidRPr="00DB06D1" w:rsidRDefault="005F7A45" w:rsidP="00296D01">
      <w:pPr>
        <w:widowControl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ED14AE" w:rsidRPr="00DB06D1" w:rsidRDefault="005F7A45" w:rsidP="00ED14AE">
      <w:pPr>
        <w:widowControl w:val="0"/>
        <w:ind w:right="39" w:firstLine="709"/>
        <w:jc w:val="both"/>
        <w:rPr>
          <w:sz w:val="24"/>
          <w:szCs w:val="24"/>
        </w:rPr>
      </w:pPr>
      <w:proofErr w:type="gramStart"/>
      <w:r w:rsidRPr="00DB06D1">
        <w:rPr>
          <w:sz w:val="24"/>
          <w:szCs w:val="24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</w:t>
      </w:r>
      <w:r w:rsidRPr="00DB06D1">
        <w:rPr>
          <w:rFonts w:ascii="Calibri" w:hAnsi="Calibri" w:cs="Calibri"/>
          <w:sz w:val="24"/>
          <w:szCs w:val="24"/>
        </w:rPr>
        <w:t xml:space="preserve"> </w:t>
      </w:r>
      <w:r w:rsidRPr="00DB06D1">
        <w:rPr>
          <w:sz w:val="24"/>
          <w:szCs w:val="24"/>
        </w:rPr>
        <w:t>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D14AE" w:rsidRPr="00DB06D1" w:rsidRDefault="00ED14AE" w:rsidP="00ED14AE">
      <w:pPr>
        <w:widowControl w:val="0"/>
        <w:spacing w:before="12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 xml:space="preserve">1.3.8. </w:t>
      </w:r>
      <w:r w:rsidRPr="00DB06D1">
        <w:rPr>
          <w:rFonts w:eastAsiaTheme="minorHAnsi"/>
          <w:sz w:val="24"/>
          <w:szCs w:val="24"/>
        </w:rPr>
        <w:t>Муниципальная услуга через многофункциональный центр не предоставляется.</w:t>
      </w:r>
    </w:p>
    <w:p w:rsidR="00ED14AE" w:rsidRPr="00DB06D1" w:rsidRDefault="00ED14AE" w:rsidP="00296D01">
      <w:pPr>
        <w:widowControl w:val="0"/>
        <w:ind w:right="39" w:firstLine="709"/>
        <w:jc w:val="both"/>
        <w:rPr>
          <w:sz w:val="24"/>
          <w:szCs w:val="24"/>
        </w:rPr>
      </w:pPr>
    </w:p>
    <w:p w:rsidR="001606D8" w:rsidRPr="00DB06D1" w:rsidRDefault="005F7A45" w:rsidP="00296D01">
      <w:pPr>
        <w:widowControl w:val="0"/>
        <w:ind w:right="39" w:firstLine="709"/>
        <w:jc w:val="center"/>
        <w:rPr>
          <w:b/>
          <w:sz w:val="24"/>
          <w:szCs w:val="24"/>
        </w:rPr>
      </w:pPr>
      <w:r w:rsidRPr="00DB06D1">
        <w:rPr>
          <w:b/>
          <w:sz w:val="24"/>
          <w:szCs w:val="24"/>
        </w:rPr>
        <w:t xml:space="preserve">2. Стандарт предоставления </w:t>
      </w:r>
      <w:r w:rsidR="00AF08B4" w:rsidRPr="00DB06D1">
        <w:rPr>
          <w:b/>
          <w:sz w:val="24"/>
          <w:szCs w:val="24"/>
        </w:rPr>
        <w:t>государственной</w:t>
      </w:r>
      <w:r w:rsidRPr="00DB06D1">
        <w:rPr>
          <w:b/>
          <w:sz w:val="24"/>
          <w:szCs w:val="24"/>
        </w:rPr>
        <w:t xml:space="preserve"> услуги</w:t>
      </w:r>
    </w:p>
    <w:p w:rsidR="001606D8" w:rsidRPr="00DB06D1" w:rsidRDefault="001606D8" w:rsidP="00296D01">
      <w:pPr>
        <w:widowControl w:val="0"/>
        <w:ind w:right="39" w:firstLine="709"/>
        <w:jc w:val="center"/>
        <w:rPr>
          <w:b/>
          <w:sz w:val="24"/>
          <w:szCs w:val="24"/>
        </w:rPr>
      </w:pPr>
    </w:p>
    <w:p w:rsidR="00352F64" w:rsidRPr="00DB06D1" w:rsidRDefault="00352F64" w:rsidP="00296D01">
      <w:pPr>
        <w:widowControl w:val="0"/>
        <w:ind w:right="39" w:firstLine="709"/>
        <w:jc w:val="both"/>
        <w:rPr>
          <w:b/>
          <w:sz w:val="24"/>
          <w:szCs w:val="24"/>
        </w:rPr>
      </w:pPr>
      <w:r w:rsidRPr="00DB06D1">
        <w:rPr>
          <w:b/>
          <w:sz w:val="24"/>
          <w:szCs w:val="24"/>
        </w:rPr>
        <w:t>2.1. Наименование государственной услуги</w:t>
      </w:r>
    </w:p>
    <w:p w:rsidR="005F7A45" w:rsidRPr="00DB06D1" w:rsidRDefault="00014EA7" w:rsidP="00296D01">
      <w:pPr>
        <w:widowControl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2.1.</w:t>
      </w:r>
      <w:r w:rsidR="00352F64" w:rsidRPr="00DB06D1">
        <w:rPr>
          <w:sz w:val="24"/>
          <w:szCs w:val="24"/>
        </w:rPr>
        <w:t>1.</w:t>
      </w:r>
      <w:r w:rsidR="005F7A45" w:rsidRPr="00DB06D1">
        <w:rPr>
          <w:sz w:val="24"/>
          <w:szCs w:val="24"/>
        </w:rPr>
        <w:t xml:space="preserve"> Наименование государственной услуги: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Муромского района».</w:t>
      </w:r>
    </w:p>
    <w:p w:rsidR="001606D8" w:rsidRPr="00DB06D1" w:rsidRDefault="001606D8" w:rsidP="00296D01">
      <w:pPr>
        <w:widowControl w:val="0"/>
        <w:ind w:right="39" w:firstLine="709"/>
        <w:jc w:val="both"/>
        <w:rPr>
          <w:b/>
          <w:sz w:val="24"/>
          <w:szCs w:val="24"/>
        </w:rPr>
      </w:pPr>
    </w:p>
    <w:p w:rsidR="001606D8" w:rsidRPr="00DB06D1" w:rsidRDefault="001606D8" w:rsidP="00296D01">
      <w:pPr>
        <w:widowControl w:val="0"/>
        <w:ind w:right="39" w:firstLine="709"/>
        <w:jc w:val="both"/>
        <w:rPr>
          <w:b/>
          <w:sz w:val="24"/>
          <w:szCs w:val="24"/>
        </w:rPr>
      </w:pPr>
      <w:r w:rsidRPr="00DB06D1">
        <w:rPr>
          <w:b/>
          <w:sz w:val="24"/>
          <w:szCs w:val="24"/>
        </w:rPr>
        <w:t>2.2. Наименования органа предоставляющего государственную услугу</w:t>
      </w:r>
    </w:p>
    <w:p w:rsidR="00F520D4" w:rsidRPr="00DB06D1" w:rsidRDefault="002508A2" w:rsidP="00F520D4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2.</w:t>
      </w:r>
      <w:r w:rsidR="001606D8" w:rsidRPr="00DB06D1">
        <w:rPr>
          <w:rFonts w:ascii="Times New Roman" w:hAnsi="Times New Roman" w:cs="Times New Roman"/>
          <w:sz w:val="24"/>
          <w:szCs w:val="24"/>
        </w:rPr>
        <w:t>2.</w:t>
      </w:r>
      <w:r w:rsidR="00352F64" w:rsidRPr="00DB06D1">
        <w:rPr>
          <w:rFonts w:ascii="Times New Roman" w:hAnsi="Times New Roman" w:cs="Times New Roman"/>
          <w:sz w:val="24"/>
          <w:szCs w:val="24"/>
        </w:rPr>
        <w:t>1.</w:t>
      </w:r>
      <w:r w:rsidRPr="00DB06D1">
        <w:rPr>
          <w:rFonts w:ascii="Times New Roman" w:hAnsi="Times New Roman" w:cs="Times New Roman"/>
          <w:sz w:val="24"/>
          <w:szCs w:val="24"/>
        </w:rPr>
        <w:t xml:space="preserve"> Предоставление государ</w:t>
      </w:r>
      <w:r w:rsidR="00352F64" w:rsidRPr="00DB06D1">
        <w:rPr>
          <w:rFonts w:ascii="Times New Roman" w:hAnsi="Times New Roman" w:cs="Times New Roman"/>
          <w:sz w:val="24"/>
          <w:szCs w:val="24"/>
        </w:rPr>
        <w:t>ственной услуги осуществляется у</w:t>
      </w:r>
      <w:r w:rsidR="005F7A45" w:rsidRPr="00DB06D1">
        <w:rPr>
          <w:rFonts w:ascii="Times New Roman" w:hAnsi="Times New Roman" w:cs="Times New Roman"/>
          <w:sz w:val="24"/>
          <w:szCs w:val="24"/>
        </w:rPr>
        <w:t>правлением образования</w:t>
      </w:r>
      <w:r w:rsidR="00355874" w:rsidRPr="00DB06D1">
        <w:rPr>
          <w:rFonts w:ascii="Times New Roman" w:hAnsi="Times New Roman" w:cs="Times New Roman"/>
          <w:sz w:val="24"/>
          <w:szCs w:val="24"/>
        </w:rPr>
        <w:t xml:space="preserve"> администрации Муромского района.</w:t>
      </w:r>
    </w:p>
    <w:p w:rsidR="00935895" w:rsidRPr="00DB06D1" w:rsidRDefault="001606D8" w:rsidP="00935895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2.2.2. При предоставлении государственной услуги Управление образования взаимодействует с ОО, </w:t>
      </w:r>
      <w:proofErr w:type="gramStart"/>
      <w:r w:rsidRPr="00DB06D1">
        <w:rPr>
          <w:rFonts w:ascii="Times New Roman" w:hAnsi="Times New Roman" w:cs="Times New Roman"/>
          <w:sz w:val="24"/>
          <w:szCs w:val="24"/>
        </w:rPr>
        <w:t>находящимися</w:t>
      </w:r>
      <w:proofErr w:type="gramEnd"/>
      <w:r w:rsidRPr="00DB06D1">
        <w:rPr>
          <w:rFonts w:ascii="Times New Roman" w:hAnsi="Times New Roman" w:cs="Times New Roman"/>
          <w:sz w:val="24"/>
          <w:szCs w:val="24"/>
        </w:rPr>
        <w:t xml:space="preserve"> на территории Муромского района.</w:t>
      </w:r>
    </w:p>
    <w:p w:rsidR="00935895" w:rsidRPr="00DB06D1" w:rsidRDefault="00935895" w:rsidP="00935895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2.2.3. При предоставлении </w:t>
      </w:r>
      <w:r w:rsidR="00896060" w:rsidRPr="00DB06D1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B06D1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DB06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Управлению образования</w:t>
      </w:r>
      <w:r w:rsidRPr="00DB06D1">
        <w:rPr>
          <w:rFonts w:ascii="Times New Roman" w:hAnsi="Times New Roman" w:cs="Times New Roman"/>
          <w:sz w:val="24"/>
          <w:szCs w:val="24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1606D8" w:rsidRPr="00DB06D1" w:rsidRDefault="001606D8" w:rsidP="00296D01">
      <w:pPr>
        <w:pStyle w:val="ConsPlusNormal0"/>
        <w:ind w:right="3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0D4" w:rsidRPr="00DB06D1" w:rsidRDefault="001606D8" w:rsidP="00F520D4">
      <w:pPr>
        <w:pStyle w:val="ConsPlusNormal0"/>
        <w:ind w:right="3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6D1">
        <w:rPr>
          <w:rFonts w:ascii="Times New Roman" w:hAnsi="Times New Roman" w:cs="Times New Roman"/>
          <w:b/>
          <w:sz w:val="24"/>
          <w:szCs w:val="24"/>
        </w:rPr>
        <w:t>2.3. Описание результата предоставления государственной услуги</w:t>
      </w:r>
    </w:p>
    <w:p w:rsidR="005F7A45" w:rsidRPr="00DB06D1" w:rsidRDefault="00014EA7" w:rsidP="00F520D4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2.</w:t>
      </w:r>
      <w:r w:rsidR="001606D8" w:rsidRPr="00DB06D1">
        <w:rPr>
          <w:rFonts w:ascii="Times New Roman" w:hAnsi="Times New Roman" w:cs="Times New Roman"/>
          <w:sz w:val="24"/>
          <w:szCs w:val="24"/>
        </w:rPr>
        <w:t>3.1.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</w:t>
      </w:r>
      <w:r w:rsidR="005F7A45" w:rsidRPr="00DB06D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государственной</w:t>
      </w:r>
      <w:r w:rsidR="005F7A45" w:rsidRPr="00DB0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7A45" w:rsidRPr="00DB06D1">
        <w:rPr>
          <w:rFonts w:ascii="Times New Roman" w:hAnsi="Times New Roman" w:cs="Times New Roman"/>
          <w:sz w:val="24"/>
          <w:szCs w:val="24"/>
        </w:rPr>
        <w:t>услуги является:</w:t>
      </w:r>
    </w:p>
    <w:p w:rsidR="005F7A45" w:rsidRPr="00DB06D1" w:rsidRDefault="005F7A45" w:rsidP="00296D01">
      <w:pPr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color w:val="000000"/>
          <w:sz w:val="24"/>
          <w:szCs w:val="24"/>
        </w:rPr>
        <w:t>- решение о предоставлении услуги по форме согласно приложению № 1 к административному регламенту;</w:t>
      </w:r>
    </w:p>
    <w:p w:rsidR="005F7A45" w:rsidRPr="00DB06D1" w:rsidRDefault="005F7A45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lastRenderedPageBreak/>
        <w:t>- решение об отказе в предоставлении услуги по форме согласно приложению № 2 к административному регламенту.</w:t>
      </w:r>
    </w:p>
    <w:p w:rsidR="001606D8" w:rsidRPr="00DB06D1" w:rsidRDefault="001606D8" w:rsidP="00296D01">
      <w:pPr>
        <w:spacing w:after="5" w:line="271" w:lineRule="auto"/>
        <w:ind w:right="39" w:firstLine="709"/>
        <w:jc w:val="both"/>
        <w:rPr>
          <w:b/>
          <w:color w:val="000000"/>
          <w:sz w:val="24"/>
          <w:szCs w:val="24"/>
        </w:rPr>
      </w:pPr>
    </w:p>
    <w:p w:rsidR="001606D8" w:rsidRPr="00DB06D1" w:rsidRDefault="001606D8" w:rsidP="00296D01">
      <w:pPr>
        <w:spacing w:after="5" w:line="271" w:lineRule="auto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b/>
          <w:color w:val="000000"/>
          <w:sz w:val="24"/>
          <w:szCs w:val="24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  <w:r w:rsidRPr="00DB06D1">
        <w:rPr>
          <w:color w:val="000000"/>
          <w:sz w:val="24"/>
          <w:szCs w:val="24"/>
        </w:rPr>
        <w:t xml:space="preserve"> </w:t>
      </w:r>
    </w:p>
    <w:p w:rsidR="005F7A45" w:rsidRPr="00DB06D1" w:rsidRDefault="00014EA7" w:rsidP="00296D01">
      <w:pPr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2.</w:t>
      </w:r>
      <w:r w:rsidR="001606D8" w:rsidRPr="00DB06D1">
        <w:rPr>
          <w:sz w:val="24"/>
          <w:szCs w:val="24"/>
        </w:rPr>
        <w:t>4</w:t>
      </w:r>
      <w:r w:rsidR="005F7A45" w:rsidRPr="00DB06D1">
        <w:rPr>
          <w:sz w:val="24"/>
          <w:szCs w:val="24"/>
        </w:rPr>
        <w:t>.1. Максимальный срок приема документов от заявителя для предоставления государственной услуги не должен превышать 15 минут.</w:t>
      </w:r>
    </w:p>
    <w:p w:rsidR="005F7A45" w:rsidRPr="00DB06D1" w:rsidRDefault="001606D8" w:rsidP="00296D01">
      <w:pPr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2.4</w:t>
      </w:r>
      <w:r w:rsidR="005F7A45" w:rsidRPr="00DB06D1">
        <w:rPr>
          <w:sz w:val="24"/>
          <w:szCs w:val="24"/>
        </w:rPr>
        <w:t>.2. Максимальный срок принятия решения о предоставлении (отказе в предоставлении) государственной услуги составляет 6 рабочих дней со дня подачи заявления и соответствующих документов.</w:t>
      </w:r>
    </w:p>
    <w:p w:rsidR="000F6B44" w:rsidRPr="00DB06D1" w:rsidRDefault="00014EA7" w:rsidP="000F6B44">
      <w:pPr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2.</w:t>
      </w:r>
      <w:r w:rsidR="001606D8" w:rsidRPr="00DB06D1">
        <w:rPr>
          <w:sz w:val="24"/>
          <w:szCs w:val="24"/>
        </w:rPr>
        <w:t>4</w:t>
      </w:r>
      <w:r w:rsidR="005F7A45" w:rsidRPr="00DB06D1">
        <w:rPr>
          <w:sz w:val="24"/>
          <w:szCs w:val="24"/>
        </w:rPr>
        <w:t>.3. Срок направления информации заявителю о предоставлении (отказе в предоставлении) государственной услуги не должен превышать 3 рабочих дней со дня принятия решения.</w:t>
      </w:r>
    </w:p>
    <w:p w:rsidR="000F6B44" w:rsidRPr="00DB06D1" w:rsidRDefault="000F6B44" w:rsidP="000F6B44">
      <w:pPr>
        <w:ind w:right="40" w:firstLine="709"/>
        <w:jc w:val="both"/>
        <w:rPr>
          <w:b/>
          <w:sz w:val="24"/>
          <w:szCs w:val="24"/>
        </w:rPr>
      </w:pPr>
    </w:p>
    <w:p w:rsidR="00A418BD" w:rsidRPr="00DB06D1" w:rsidRDefault="00A418BD" w:rsidP="000F6B44">
      <w:pPr>
        <w:ind w:right="40" w:firstLine="709"/>
        <w:jc w:val="both"/>
        <w:rPr>
          <w:sz w:val="24"/>
          <w:szCs w:val="24"/>
        </w:rPr>
      </w:pPr>
      <w:r w:rsidRPr="00DB06D1">
        <w:rPr>
          <w:b/>
          <w:sz w:val="24"/>
          <w:szCs w:val="24"/>
        </w:rPr>
        <w:t xml:space="preserve">2.5. </w:t>
      </w:r>
      <w:r w:rsidRPr="00DB06D1">
        <w:rPr>
          <w:b/>
          <w:color w:val="000000"/>
          <w:sz w:val="24"/>
          <w:szCs w:val="24"/>
        </w:rPr>
        <w:t xml:space="preserve">Нормативные правовые акты, регулирующие предоставление государственной услуги </w:t>
      </w:r>
    </w:p>
    <w:p w:rsidR="00A418BD" w:rsidRPr="00DB06D1" w:rsidRDefault="00014EA7" w:rsidP="00296D01">
      <w:pPr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2.</w:t>
      </w:r>
      <w:r w:rsidR="00A418BD" w:rsidRPr="00DB06D1">
        <w:rPr>
          <w:sz w:val="24"/>
          <w:szCs w:val="24"/>
        </w:rPr>
        <w:t>5</w:t>
      </w:r>
      <w:r w:rsidRPr="00DB06D1">
        <w:rPr>
          <w:sz w:val="24"/>
          <w:szCs w:val="24"/>
        </w:rPr>
        <w:t>.</w:t>
      </w:r>
      <w:r w:rsidR="00A418BD" w:rsidRPr="00DB06D1">
        <w:rPr>
          <w:sz w:val="24"/>
          <w:szCs w:val="24"/>
        </w:rPr>
        <w:t>1.</w:t>
      </w:r>
      <w:r w:rsidR="005F7A45" w:rsidRPr="00DB06D1">
        <w:rPr>
          <w:sz w:val="24"/>
          <w:szCs w:val="24"/>
        </w:rPr>
        <w:t xml:space="preserve"> Предоставление государственной услуги осуществляется в соответствии с нормативными правовыми актами, перечень которых размещается на официальном сайте </w:t>
      </w:r>
      <w:r w:rsidR="00355874" w:rsidRPr="00DB06D1">
        <w:rPr>
          <w:sz w:val="24"/>
          <w:szCs w:val="24"/>
        </w:rPr>
        <w:t>Управления образования</w:t>
      </w:r>
      <w:r w:rsidR="00F96EB1" w:rsidRPr="00DB06D1">
        <w:rPr>
          <w:sz w:val="24"/>
          <w:szCs w:val="24"/>
        </w:rPr>
        <w:t xml:space="preserve"> (</w:t>
      </w:r>
      <w:hyperlink r:id="rId10" w:history="1">
        <w:r w:rsidR="00F96EB1" w:rsidRPr="00DB06D1">
          <w:rPr>
            <w:rFonts w:eastAsiaTheme="majorEastAsia"/>
            <w:color w:val="0000FF"/>
            <w:sz w:val="24"/>
            <w:szCs w:val="24"/>
            <w:u w:val="single"/>
            <w:lang w:val="en-US"/>
          </w:rPr>
          <w:t>http</w:t>
        </w:r>
        <w:r w:rsidR="00F96EB1" w:rsidRPr="00DB06D1">
          <w:rPr>
            <w:rFonts w:eastAsiaTheme="majorEastAsia"/>
            <w:color w:val="0000FF"/>
            <w:sz w:val="24"/>
            <w:szCs w:val="24"/>
            <w:u w:val="single"/>
          </w:rPr>
          <w:t>://</w:t>
        </w:r>
        <w:proofErr w:type="spellStart"/>
        <w:r w:rsidR="00F96EB1" w:rsidRPr="00DB06D1">
          <w:rPr>
            <w:rFonts w:eastAsiaTheme="majorEastAsia"/>
            <w:color w:val="0000FF"/>
            <w:sz w:val="24"/>
            <w:szCs w:val="24"/>
            <w:u w:val="single"/>
            <w:lang w:val="en-US"/>
          </w:rPr>
          <w:t>muromraion</w:t>
        </w:r>
        <w:proofErr w:type="spellEnd"/>
        <w:r w:rsidR="00F96EB1" w:rsidRPr="00DB06D1">
          <w:rPr>
            <w:rFonts w:eastAsiaTheme="majorEastAsia"/>
            <w:color w:val="0000FF"/>
            <w:sz w:val="24"/>
            <w:szCs w:val="24"/>
            <w:u w:val="single"/>
          </w:rPr>
          <w:t>.</w:t>
        </w:r>
        <w:proofErr w:type="spellStart"/>
        <w:r w:rsidR="00F96EB1" w:rsidRPr="00DB06D1">
          <w:rPr>
            <w:rFonts w:eastAsiaTheme="majorEastAsia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F96EB1" w:rsidRPr="00DB06D1">
        <w:rPr>
          <w:sz w:val="24"/>
          <w:szCs w:val="24"/>
        </w:rPr>
        <w:t>)</w:t>
      </w:r>
      <w:r w:rsidR="005F7A45" w:rsidRPr="00DB06D1">
        <w:rPr>
          <w:sz w:val="24"/>
          <w:szCs w:val="24"/>
        </w:rPr>
        <w:t xml:space="preserve"> в информационно-телекоммуникац</w:t>
      </w:r>
      <w:r w:rsidR="00355874" w:rsidRPr="00DB06D1">
        <w:rPr>
          <w:sz w:val="24"/>
          <w:szCs w:val="24"/>
        </w:rPr>
        <w:t>ионной сети «Интернет», на ЕПГУ и в региональном реестре</w:t>
      </w:r>
      <w:r w:rsidR="005F7A45" w:rsidRPr="00DB06D1">
        <w:rPr>
          <w:sz w:val="24"/>
          <w:szCs w:val="24"/>
        </w:rPr>
        <w:t>.</w:t>
      </w:r>
    </w:p>
    <w:p w:rsidR="00A418BD" w:rsidRPr="00DB06D1" w:rsidRDefault="00A418BD" w:rsidP="00296D01">
      <w:pPr>
        <w:ind w:right="39" w:firstLine="709"/>
        <w:jc w:val="both"/>
        <w:rPr>
          <w:b/>
          <w:sz w:val="24"/>
          <w:szCs w:val="24"/>
        </w:rPr>
      </w:pPr>
    </w:p>
    <w:p w:rsidR="00A418BD" w:rsidRPr="00DB06D1" w:rsidRDefault="00A418BD" w:rsidP="00296D01">
      <w:pPr>
        <w:ind w:right="39" w:firstLine="709"/>
        <w:jc w:val="both"/>
        <w:rPr>
          <w:sz w:val="24"/>
          <w:szCs w:val="24"/>
        </w:rPr>
      </w:pPr>
      <w:r w:rsidRPr="00DB06D1">
        <w:rPr>
          <w:b/>
          <w:sz w:val="24"/>
          <w:szCs w:val="24"/>
        </w:rPr>
        <w:t>2.6.</w:t>
      </w:r>
      <w:r w:rsidRPr="00DB06D1">
        <w:rPr>
          <w:sz w:val="24"/>
          <w:szCs w:val="24"/>
        </w:rPr>
        <w:t xml:space="preserve"> </w:t>
      </w:r>
      <w:r w:rsidRPr="00DB06D1">
        <w:rPr>
          <w:b/>
          <w:color w:val="000000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 </w:t>
      </w:r>
    </w:p>
    <w:p w:rsidR="009778C7" w:rsidRPr="00DB06D1" w:rsidRDefault="00A418BD" w:rsidP="00296D01">
      <w:pPr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2.6</w:t>
      </w:r>
      <w:r w:rsidR="009778C7" w:rsidRPr="00DB06D1">
        <w:rPr>
          <w:sz w:val="24"/>
          <w:szCs w:val="24"/>
        </w:rPr>
        <w:t>.</w:t>
      </w:r>
      <w:r w:rsidRPr="00DB06D1">
        <w:rPr>
          <w:sz w:val="24"/>
          <w:szCs w:val="24"/>
        </w:rPr>
        <w:t>1.</w:t>
      </w:r>
      <w:r w:rsidR="009778C7" w:rsidRPr="00DB06D1">
        <w:rPr>
          <w:sz w:val="24"/>
          <w:szCs w:val="24"/>
        </w:rPr>
        <w:t xml:space="preserve"> </w:t>
      </w:r>
      <w:r w:rsidR="00014EA7" w:rsidRPr="00DB06D1">
        <w:rPr>
          <w:sz w:val="24"/>
          <w:szCs w:val="24"/>
        </w:rPr>
        <w:t>П</w:t>
      </w:r>
      <w:r w:rsidR="009778C7" w:rsidRPr="00DB06D1">
        <w:rPr>
          <w:sz w:val="24"/>
          <w:szCs w:val="24"/>
        </w:rPr>
        <w:t xml:space="preserve">еречень документов, необходимых для предоставления </w:t>
      </w:r>
      <w:r w:rsidR="009778C7" w:rsidRPr="00DB06D1">
        <w:rPr>
          <w:rFonts w:eastAsia="Calibri"/>
          <w:sz w:val="24"/>
          <w:szCs w:val="24"/>
          <w:shd w:val="clear" w:color="auto" w:fill="FFFFFF"/>
        </w:rPr>
        <w:t>государственной</w:t>
      </w:r>
      <w:r w:rsidR="009778C7" w:rsidRPr="00DB06D1">
        <w:rPr>
          <w:sz w:val="24"/>
          <w:szCs w:val="24"/>
        </w:rPr>
        <w:t xml:space="preserve"> услуги</w:t>
      </w:r>
      <w:r w:rsidR="00014EA7" w:rsidRPr="00DB06D1">
        <w:rPr>
          <w:sz w:val="24"/>
          <w:szCs w:val="24"/>
        </w:rPr>
        <w:t>:</w:t>
      </w:r>
      <w:r w:rsidR="009778C7" w:rsidRPr="00DB06D1">
        <w:rPr>
          <w:sz w:val="24"/>
          <w:szCs w:val="24"/>
        </w:rPr>
        <w:t xml:space="preserve"> </w:t>
      </w:r>
    </w:p>
    <w:p w:rsidR="000747F4" w:rsidRPr="00DB06D1" w:rsidRDefault="00C24EA6" w:rsidP="000747F4">
      <w:pPr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1) заявление на предоставление компенсации</w:t>
      </w:r>
      <w:r w:rsidR="009778C7" w:rsidRPr="00DB06D1">
        <w:rPr>
          <w:sz w:val="24"/>
          <w:szCs w:val="24"/>
        </w:rPr>
        <w:t xml:space="preserve"> по форме согласно приложению № 3 к настояще</w:t>
      </w:r>
      <w:r w:rsidR="003E58DC" w:rsidRPr="00DB06D1">
        <w:rPr>
          <w:sz w:val="24"/>
          <w:szCs w:val="24"/>
        </w:rPr>
        <w:t>му административному регламенту;</w:t>
      </w:r>
      <w:r w:rsidR="009778C7" w:rsidRPr="00DB06D1">
        <w:rPr>
          <w:sz w:val="24"/>
          <w:szCs w:val="24"/>
        </w:rPr>
        <w:t xml:space="preserve"> </w:t>
      </w:r>
    </w:p>
    <w:p w:rsidR="000747F4" w:rsidRPr="00DB06D1" w:rsidRDefault="000747F4" w:rsidP="000747F4">
      <w:pPr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0747F4" w:rsidRPr="00DB06D1" w:rsidRDefault="00C24EA6" w:rsidP="000747F4">
      <w:pPr>
        <w:widowControl w:val="0"/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2</w:t>
      </w:r>
      <w:r w:rsidR="009778C7" w:rsidRPr="00DB06D1">
        <w:rPr>
          <w:sz w:val="24"/>
          <w:szCs w:val="24"/>
        </w:rPr>
        <w:t>) паспорт гражданина Российской Федерации или иной документ, удостоверяющий личность в соответствии с законод</w:t>
      </w:r>
      <w:r w:rsidR="003E58DC" w:rsidRPr="00DB06D1">
        <w:rPr>
          <w:sz w:val="24"/>
          <w:szCs w:val="24"/>
        </w:rPr>
        <w:t>ательством Российской Федерации;</w:t>
      </w:r>
    </w:p>
    <w:p w:rsidR="000747F4" w:rsidRPr="00DB06D1" w:rsidRDefault="000747F4" w:rsidP="000747F4">
      <w:pPr>
        <w:widowControl w:val="0"/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rFonts w:eastAsiaTheme="minorHAnsi"/>
          <w:sz w:val="24"/>
          <w:szCs w:val="24"/>
          <w:lang w:eastAsia="en-US"/>
        </w:rPr>
        <w:t>В случае направления заявления посредством ЕПГУ сведения из докум</w:t>
      </w:r>
      <w:r w:rsidR="007301EE" w:rsidRPr="00DB06D1">
        <w:rPr>
          <w:rFonts w:eastAsiaTheme="minorHAnsi"/>
          <w:sz w:val="24"/>
          <w:szCs w:val="24"/>
          <w:lang w:eastAsia="en-US"/>
        </w:rPr>
        <w:t>ента, удостоверяющего личность з</w:t>
      </w:r>
      <w:r w:rsidRPr="00DB06D1">
        <w:rPr>
          <w:rFonts w:eastAsiaTheme="minorHAnsi"/>
          <w:sz w:val="24"/>
          <w:szCs w:val="24"/>
          <w:lang w:eastAsia="en-US"/>
        </w:rPr>
        <w:t>аявителя формируются при подтверждении учетной записи в Единой системе идентификац</w:t>
      </w:r>
      <w:proofErr w:type="gramStart"/>
      <w:r w:rsidRPr="00DB06D1">
        <w:rPr>
          <w:rFonts w:eastAsiaTheme="minorHAnsi"/>
          <w:sz w:val="24"/>
          <w:szCs w:val="24"/>
          <w:lang w:eastAsia="en-US"/>
        </w:rPr>
        <w:t>ии и ау</w:t>
      </w:r>
      <w:proofErr w:type="gramEnd"/>
      <w:r w:rsidRPr="00DB06D1">
        <w:rPr>
          <w:rFonts w:eastAsiaTheme="minorHAnsi"/>
          <w:sz w:val="24"/>
          <w:szCs w:val="24"/>
          <w:lang w:eastAsia="en-US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0747F4" w:rsidRPr="00DB06D1" w:rsidRDefault="000747F4" w:rsidP="007301EE">
      <w:pPr>
        <w:widowControl w:val="0"/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rFonts w:eastAsiaTheme="minorHAnsi"/>
          <w:sz w:val="24"/>
          <w:szCs w:val="24"/>
          <w:lang w:eastAsia="en-US"/>
        </w:rPr>
        <w:t>В случае если докум</w:t>
      </w:r>
      <w:r w:rsidR="007301EE" w:rsidRPr="00DB06D1">
        <w:rPr>
          <w:rFonts w:eastAsiaTheme="minorHAnsi"/>
          <w:sz w:val="24"/>
          <w:szCs w:val="24"/>
          <w:lang w:eastAsia="en-US"/>
        </w:rPr>
        <w:t>ент, подтверждающий полномочия з</w:t>
      </w:r>
      <w:r w:rsidRPr="00DB06D1">
        <w:rPr>
          <w:rFonts w:eastAsiaTheme="minorHAnsi"/>
          <w:sz w:val="24"/>
          <w:szCs w:val="24"/>
          <w:lang w:eastAsia="en-US"/>
        </w:rPr>
        <w:t xml:space="preserve">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 </w:t>
      </w:r>
    </w:p>
    <w:p w:rsidR="009778C7" w:rsidRPr="00DB06D1" w:rsidRDefault="00C24EA6" w:rsidP="002013BC">
      <w:pPr>
        <w:widowControl w:val="0"/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3</w:t>
      </w:r>
      <w:r w:rsidR="009778C7" w:rsidRPr="00DB06D1">
        <w:rPr>
          <w:sz w:val="24"/>
          <w:szCs w:val="24"/>
        </w:rPr>
        <w:t>) копии документов, подтверждающих законное представительство ребенка (детей) (в случае если заявитель является опекуном (попечителем) представляется документ, подтверждающий установление опеки (попечительства) над ребенком);</w:t>
      </w:r>
    </w:p>
    <w:p w:rsidR="009778C7" w:rsidRPr="00DB06D1" w:rsidRDefault="00C24EA6" w:rsidP="002013BC">
      <w:pPr>
        <w:widowControl w:val="0"/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4</w:t>
      </w:r>
      <w:r w:rsidR="009778C7" w:rsidRPr="00DB06D1">
        <w:rPr>
          <w:sz w:val="24"/>
          <w:szCs w:val="24"/>
        </w:rPr>
        <w:t xml:space="preserve">) копии свидетельств о рождении всех детей в семье (при этом в соответствии с частью </w:t>
      </w:r>
      <w:r w:rsidR="009778C7" w:rsidRPr="00DB06D1">
        <w:rPr>
          <w:sz w:val="24"/>
          <w:szCs w:val="24"/>
        </w:rPr>
        <w:lastRenderedPageBreak/>
        <w:t xml:space="preserve">1 статьи 54 Семейного кодекса Российской Федерации ребенком признается лицо, не достигшее возраста восемнадцати лет </w:t>
      </w:r>
      <w:r w:rsidR="00355874" w:rsidRPr="00DB06D1">
        <w:rPr>
          <w:sz w:val="24"/>
          <w:szCs w:val="24"/>
        </w:rPr>
        <w:t>(совершеннолетия));</w:t>
      </w:r>
    </w:p>
    <w:p w:rsidR="009778C7" w:rsidRPr="00DB06D1" w:rsidRDefault="00C24EA6" w:rsidP="002013BC">
      <w:pPr>
        <w:widowControl w:val="0"/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5</w:t>
      </w:r>
      <w:r w:rsidR="009778C7" w:rsidRPr="00DB06D1">
        <w:rPr>
          <w:sz w:val="24"/>
          <w:szCs w:val="24"/>
        </w:rPr>
        <w:t>) копия документа, подтверждающего регистрацию в системе индивидуального (персон</w:t>
      </w:r>
      <w:r w:rsidR="003E58DC" w:rsidRPr="00DB06D1">
        <w:rPr>
          <w:sz w:val="24"/>
          <w:szCs w:val="24"/>
        </w:rPr>
        <w:t>ифицированного) учета заявителя;</w:t>
      </w:r>
    </w:p>
    <w:p w:rsidR="000F6B44" w:rsidRPr="00DB06D1" w:rsidRDefault="00C24EA6" w:rsidP="002013BC">
      <w:pPr>
        <w:widowControl w:val="0"/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6</w:t>
      </w:r>
      <w:r w:rsidR="009778C7" w:rsidRPr="00DB06D1">
        <w:rPr>
          <w:sz w:val="24"/>
          <w:szCs w:val="24"/>
        </w:rPr>
        <w:t>) документ, подтверждающий полномочия представителя (в случае обращения представителя).</w:t>
      </w:r>
    </w:p>
    <w:p w:rsidR="009778C7" w:rsidRPr="00DB06D1" w:rsidRDefault="009778C7" w:rsidP="000F6B44">
      <w:pPr>
        <w:widowControl w:val="0"/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 xml:space="preserve">Не позднее 2 рабочих дней, следующих за днем поступления заявления, в соответствующих органах (организациях) путем направления межведомственного запроса, оформленного в установленном порядке, запрашиваются следующие документы и сведения (указанные в заявлении) в случае их непредставления заявителем: </w:t>
      </w:r>
    </w:p>
    <w:p w:rsidR="009778C7" w:rsidRPr="00DB06D1" w:rsidRDefault="009778C7" w:rsidP="00296D01">
      <w:pPr>
        <w:widowControl w:val="0"/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 xml:space="preserve">- документ, подтверждающий регистрацию в системе индивидуального (персонифицированного) учета; </w:t>
      </w:r>
    </w:p>
    <w:p w:rsidR="009778C7" w:rsidRPr="00DB06D1" w:rsidRDefault="009778C7" w:rsidP="00296D01">
      <w:pPr>
        <w:widowControl w:val="0"/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 xml:space="preserve">- свидетельства о рождении детей; </w:t>
      </w:r>
    </w:p>
    <w:p w:rsidR="009778C7" w:rsidRPr="00DB06D1" w:rsidRDefault="009778C7" w:rsidP="00296D01">
      <w:pPr>
        <w:widowControl w:val="0"/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 сведения о законных представителях ребенка (детей) (в случае установления над ребенком (детьми) опеки или передачи ребенка (детей) на воспитание в приемную семью);</w:t>
      </w:r>
    </w:p>
    <w:p w:rsidR="009778C7" w:rsidRPr="00DB06D1" w:rsidRDefault="009778C7" w:rsidP="00296D01">
      <w:pPr>
        <w:widowControl w:val="0"/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 сведения о лишении родительских прав, восстановлении в родительских правах в отношении детей, с учетом которых назначается компенсация;</w:t>
      </w:r>
    </w:p>
    <w:p w:rsidR="009778C7" w:rsidRPr="00DB06D1" w:rsidRDefault="009778C7" w:rsidP="00296D01">
      <w:pPr>
        <w:widowControl w:val="0"/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proofErr w:type="gramStart"/>
      <w:r w:rsidRPr="00DB06D1">
        <w:rPr>
          <w:sz w:val="24"/>
          <w:szCs w:val="24"/>
        </w:rPr>
        <w:t>- сведения о перемене имени, включающие в себя фамилию, собственно имя и (или) отчество, родителем (законным представителем) ребенка, являющимся заявителем, содержащиеся в Едином государственном реестре записей актов гражданского состояния (сведения запрашиваются в случае расхождения фамилии, имени отца ребенка, подавшего заявление, с фамилией и отчеством ребенка, либо фамилии матери ребенка, подавшей заявление, с фамилией ребенка, указанных в свидетельстве о рождении детей);</w:t>
      </w:r>
      <w:proofErr w:type="gramEnd"/>
    </w:p>
    <w:p w:rsidR="00A418BD" w:rsidRPr="00DB06D1" w:rsidRDefault="009778C7" w:rsidP="00296D01">
      <w:pPr>
        <w:widowControl w:val="0"/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 сведения об установлении отцовства.</w:t>
      </w:r>
    </w:p>
    <w:p w:rsidR="007301EE" w:rsidRPr="00DB06D1" w:rsidRDefault="007301EE" w:rsidP="000D185E">
      <w:pPr>
        <w:pStyle w:val="Default"/>
        <w:ind w:firstLine="709"/>
        <w:jc w:val="both"/>
        <w:rPr>
          <w:b/>
          <w:bCs/>
        </w:rPr>
      </w:pPr>
    </w:p>
    <w:p w:rsidR="001A1F66" w:rsidRPr="00DB06D1" w:rsidRDefault="001A1F66" w:rsidP="000D185E">
      <w:pPr>
        <w:pStyle w:val="Default"/>
        <w:ind w:firstLine="709"/>
        <w:jc w:val="both"/>
        <w:rPr>
          <w:color w:val="auto"/>
        </w:rPr>
      </w:pPr>
      <w:r w:rsidRPr="00DB06D1">
        <w:rPr>
          <w:b/>
          <w:bCs/>
        </w:rPr>
        <w:t xml:space="preserve">2.7. </w:t>
      </w:r>
      <w:proofErr w:type="gramStart"/>
      <w:r w:rsidRPr="00DB06D1">
        <w:rPr>
          <w:b/>
          <w:bCs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973E13" w:rsidRPr="00DB06D1">
        <w:rPr>
          <w:b/>
          <w:bCs/>
        </w:rPr>
        <w:t>государственной</w:t>
      </w:r>
      <w:r w:rsidRPr="00DB06D1">
        <w:rPr>
          <w:b/>
          <w:bCs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="00973E13" w:rsidRPr="00DB06D1">
        <w:rPr>
          <w:b/>
          <w:bCs/>
        </w:rPr>
        <w:t>государственных</w:t>
      </w:r>
      <w:r w:rsidRPr="00DB06D1">
        <w:rPr>
          <w:b/>
          <w:bCs/>
        </w:rPr>
        <w:t xml:space="preserve">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="001216A1" w:rsidRPr="00DB06D1">
        <w:rPr>
          <w:b/>
          <w:bCs/>
        </w:rPr>
        <w:t xml:space="preserve">. </w:t>
      </w:r>
      <w:proofErr w:type="gramEnd"/>
    </w:p>
    <w:p w:rsidR="005F1D0B" w:rsidRPr="00DB06D1" w:rsidRDefault="005F1D0B" w:rsidP="005F1D0B">
      <w:pPr>
        <w:pStyle w:val="Default"/>
        <w:spacing w:before="120"/>
        <w:ind w:firstLine="709"/>
        <w:jc w:val="both"/>
        <w:rPr>
          <w:color w:val="auto"/>
        </w:rPr>
      </w:pPr>
      <w:r w:rsidRPr="00DB06D1">
        <w:rPr>
          <w:color w:val="auto"/>
        </w:rPr>
        <w:t xml:space="preserve">2.7.1. 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Управление образования запрашивает в порядке межведомственного информационного взаимодействия, относятся: </w:t>
      </w:r>
    </w:p>
    <w:p w:rsidR="005F1D0B" w:rsidRPr="00DB06D1" w:rsidRDefault="005F1D0B" w:rsidP="005F1D0B">
      <w:pPr>
        <w:widowControl w:val="0"/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 xml:space="preserve">- документ, подтверждающий регистрацию в системе индивидуального (персонифицированного) учета; </w:t>
      </w:r>
    </w:p>
    <w:p w:rsidR="005F1D0B" w:rsidRPr="00DB06D1" w:rsidRDefault="005F1D0B" w:rsidP="005F1D0B">
      <w:pPr>
        <w:widowControl w:val="0"/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 xml:space="preserve">- свидетельства о рождении детей; </w:t>
      </w:r>
    </w:p>
    <w:p w:rsidR="005F1D0B" w:rsidRPr="00DB06D1" w:rsidRDefault="005F1D0B" w:rsidP="005F1D0B">
      <w:pPr>
        <w:widowControl w:val="0"/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 сведения о законных представителях ребенка (детей) (в случае установления над ребенком (детьми) опеки или передачи ребенка (детей) на воспитание в приемную семью);</w:t>
      </w:r>
    </w:p>
    <w:p w:rsidR="005F1D0B" w:rsidRPr="00DB06D1" w:rsidRDefault="005F1D0B" w:rsidP="005F1D0B">
      <w:pPr>
        <w:widowControl w:val="0"/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 сведения о лишении родительских прав, восстановлении в родительских правах в отношении детей, с учетом которых назначается компенсация;</w:t>
      </w:r>
    </w:p>
    <w:p w:rsidR="005F1D0B" w:rsidRPr="00DB06D1" w:rsidRDefault="005F1D0B" w:rsidP="005F1D0B">
      <w:pPr>
        <w:widowControl w:val="0"/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proofErr w:type="gramStart"/>
      <w:r w:rsidRPr="00DB06D1">
        <w:rPr>
          <w:sz w:val="24"/>
          <w:szCs w:val="24"/>
        </w:rPr>
        <w:t xml:space="preserve">- сведения о перемене имени, включающие в себя фамилию, собственно имя и (или) отчество, родителем (законным представителем) ребенка, являющимся заявителем, содержащиеся в Едином государственном реестре записей актов гражданского состояния (сведения запрашиваются в случае расхождения фамилии, имени отца ребенка, подавшего заявление, с фамилией и отчеством ребенка, либо фамилии матери ребенка, подавшей </w:t>
      </w:r>
      <w:r w:rsidRPr="00DB06D1">
        <w:rPr>
          <w:sz w:val="24"/>
          <w:szCs w:val="24"/>
        </w:rPr>
        <w:lastRenderedPageBreak/>
        <w:t>заявление, с фамилией ребенка, указанных в свидетельстве о рождении детей);</w:t>
      </w:r>
      <w:proofErr w:type="gramEnd"/>
    </w:p>
    <w:p w:rsidR="005F1D0B" w:rsidRPr="00DB06D1" w:rsidRDefault="005F1D0B" w:rsidP="005F1D0B">
      <w:pPr>
        <w:widowControl w:val="0"/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 сведения об установлении отцовства.</w:t>
      </w:r>
    </w:p>
    <w:p w:rsidR="005F1D0B" w:rsidRPr="00DB06D1" w:rsidRDefault="005F1D0B" w:rsidP="005F1D0B">
      <w:pPr>
        <w:pStyle w:val="Default"/>
        <w:spacing w:before="120"/>
        <w:ind w:firstLine="709"/>
        <w:jc w:val="both"/>
        <w:rPr>
          <w:color w:val="auto"/>
        </w:rPr>
      </w:pPr>
      <w:r w:rsidRPr="00DB06D1">
        <w:rPr>
          <w:color w:val="auto"/>
        </w:rPr>
        <w:t xml:space="preserve">Заявитель вправе представить документы (копии документов, сведения), предусмотренные настоящим пунктом административного регламента, в Управление образования по собственной инициативе. </w:t>
      </w:r>
    </w:p>
    <w:p w:rsidR="005F1D0B" w:rsidRPr="00DB06D1" w:rsidRDefault="005F1D0B" w:rsidP="005F1D0B">
      <w:pPr>
        <w:pStyle w:val="Default"/>
        <w:spacing w:before="120"/>
        <w:ind w:firstLine="709"/>
        <w:jc w:val="both"/>
        <w:rPr>
          <w:color w:val="auto"/>
        </w:rPr>
      </w:pPr>
      <w:r w:rsidRPr="00DB06D1">
        <w:rPr>
          <w:color w:val="auto"/>
        </w:rPr>
        <w:t xml:space="preserve">Направление межведомственного запроса, оформленного в установленном порядке, осуществляется не позднее 2-х рабочих дней, следующих за днем поступления заявления, в соответствующих органах (организациях). </w:t>
      </w:r>
    </w:p>
    <w:p w:rsidR="0029453A" w:rsidRPr="00DB06D1" w:rsidRDefault="0029453A" w:rsidP="0029453A">
      <w:pPr>
        <w:pStyle w:val="Default"/>
        <w:spacing w:before="120"/>
        <w:ind w:firstLine="709"/>
        <w:jc w:val="both"/>
        <w:rPr>
          <w:color w:val="auto"/>
        </w:rPr>
      </w:pPr>
      <w:r w:rsidRPr="00DB06D1"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A418BD" w:rsidRPr="00DB06D1" w:rsidRDefault="001216A1" w:rsidP="002F3D38">
      <w:pPr>
        <w:widowControl w:val="0"/>
        <w:autoSpaceDE w:val="0"/>
        <w:autoSpaceDN w:val="0"/>
        <w:spacing w:before="120"/>
        <w:ind w:right="40" w:firstLine="709"/>
        <w:jc w:val="both"/>
        <w:rPr>
          <w:sz w:val="24"/>
          <w:szCs w:val="24"/>
        </w:rPr>
      </w:pPr>
      <w:r w:rsidRPr="00DB06D1">
        <w:rPr>
          <w:color w:val="000000"/>
          <w:sz w:val="24"/>
          <w:szCs w:val="24"/>
        </w:rPr>
        <w:t>2.7</w:t>
      </w:r>
      <w:r w:rsidR="00A418BD" w:rsidRPr="00DB06D1">
        <w:rPr>
          <w:color w:val="000000"/>
          <w:sz w:val="24"/>
          <w:szCs w:val="24"/>
        </w:rPr>
        <w:t>.</w:t>
      </w:r>
      <w:r w:rsidRPr="00DB06D1">
        <w:rPr>
          <w:color w:val="000000"/>
          <w:sz w:val="24"/>
          <w:szCs w:val="24"/>
        </w:rPr>
        <w:t>2</w:t>
      </w:r>
      <w:r w:rsidR="00D90989" w:rsidRPr="00DB06D1">
        <w:rPr>
          <w:color w:val="000000"/>
          <w:sz w:val="24"/>
          <w:szCs w:val="24"/>
        </w:rPr>
        <w:t>. Указание на запрет требовать от</w:t>
      </w:r>
      <w:r w:rsidR="00A418BD" w:rsidRPr="00DB06D1">
        <w:rPr>
          <w:color w:val="000000"/>
          <w:sz w:val="24"/>
          <w:szCs w:val="24"/>
        </w:rPr>
        <w:t xml:space="preserve"> заявителя</w:t>
      </w:r>
      <w:r w:rsidR="00D90989" w:rsidRPr="00DB06D1">
        <w:rPr>
          <w:color w:val="000000"/>
          <w:sz w:val="24"/>
          <w:szCs w:val="24"/>
        </w:rPr>
        <w:t>:</w:t>
      </w:r>
      <w:r w:rsidR="00A418BD" w:rsidRPr="00DB06D1">
        <w:rPr>
          <w:color w:val="000000"/>
          <w:sz w:val="24"/>
          <w:szCs w:val="24"/>
        </w:rPr>
        <w:t xml:space="preserve"> 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proofErr w:type="gramStart"/>
      <w:r w:rsidRPr="00DB06D1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в том числе об оплате государственной пошлины, взимаемой за предоставление государственной услуги, которые находятся в распоряжении Управления образования,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Федерации, нормативными правовыми актами Владимирской области и муниципальными правовыми актами, за</w:t>
      </w:r>
      <w:proofErr w:type="gramEnd"/>
      <w:r w:rsidRPr="00DB06D1">
        <w:rPr>
          <w:rFonts w:ascii="Times New Roman" w:hAnsi="Times New Roman" w:cs="Times New Roman"/>
          <w:sz w:val="24"/>
          <w:szCs w:val="24"/>
        </w:rPr>
        <w:t xml:space="preserve">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proofErr w:type="gramStart"/>
      <w:r w:rsidRPr="00DB06D1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услуг»;</w:t>
      </w:r>
    </w:p>
    <w:p w:rsidR="00085961" w:rsidRPr="00DB06D1" w:rsidRDefault="005F7A45" w:rsidP="0008596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6D1">
        <w:rPr>
          <w:rFonts w:ascii="Times New Roman" w:hAnsi="Times New Roman" w:cs="Times New Roman"/>
          <w:sz w:val="24"/>
          <w:szCs w:val="24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требованиями законодательства.</w:t>
      </w:r>
      <w:proofErr w:type="gramEnd"/>
    </w:p>
    <w:p w:rsidR="00085961" w:rsidRPr="00DB06D1" w:rsidRDefault="00085961" w:rsidP="00085961">
      <w:pPr>
        <w:pStyle w:val="ConsPlusNormal0"/>
        <w:ind w:right="40"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085961" w:rsidRPr="00DB06D1" w:rsidRDefault="00085961" w:rsidP="00085961">
      <w:pPr>
        <w:pStyle w:val="ConsPlusNormal0"/>
        <w:ind w:right="40"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DB06D1">
        <w:rPr>
          <w:rFonts w:ascii="Times New Roman" w:eastAsiaTheme="minorHAnsi" w:hAnsi="Times New Roman" w:cs="Times New Roman"/>
          <w:b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BE5010" w:rsidRPr="00DB06D1" w:rsidRDefault="00BE5010" w:rsidP="00BE5010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2.8.1. Перечень оснований для отказа в приеме документов, необходимых для предоставления муниципальной услуги:</w:t>
      </w:r>
    </w:p>
    <w:p w:rsidR="00BE5010" w:rsidRPr="00DB06D1" w:rsidRDefault="00BE5010" w:rsidP="00BE5010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1. </w:t>
      </w:r>
      <w:r w:rsidRPr="00DB06D1">
        <w:rPr>
          <w:rFonts w:ascii="Times New Roman" w:hAnsi="Times New Roman" w:cs="Times New Roman"/>
          <w:sz w:val="24"/>
          <w:szCs w:val="24"/>
          <w:lang w:bidi="ru-RU"/>
        </w:rPr>
        <w:t xml:space="preserve">Заявление о предоставлении услуги подано в орган или организацию, в полномочия </w:t>
      </w:r>
      <w:r w:rsidRPr="00DB06D1">
        <w:rPr>
          <w:rFonts w:ascii="Times New Roman" w:hAnsi="Times New Roman" w:cs="Times New Roman"/>
          <w:sz w:val="24"/>
          <w:szCs w:val="24"/>
          <w:lang w:bidi="ru-RU"/>
        </w:rPr>
        <w:lastRenderedPageBreak/>
        <w:t>которых не входит предоставление услуги;</w:t>
      </w:r>
    </w:p>
    <w:p w:rsidR="00BE5010" w:rsidRPr="00DB06D1" w:rsidRDefault="00BE5010" w:rsidP="00BE5010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B06D1">
        <w:rPr>
          <w:rFonts w:ascii="Times New Roman" w:hAnsi="Times New Roman" w:cs="Times New Roman"/>
          <w:sz w:val="24"/>
          <w:szCs w:val="24"/>
        </w:rPr>
        <w:t>2. З</w:t>
      </w:r>
      <w:r w:rsidRPr="00DB06D1">
        <w:rPr>
          <w:rFonts w:ascii="Times New Roman" w:hAnsi="Times New Roman" w:cs="Times New Roman"/>
          <w:sz w:val="24"/>
          <w:szCs w:val="24"/>
          <w:lang w:bidi="ru-RU"/>
        </w:rPr>
        <w:t>аявителем представлен не полный комплект документов, необходимый для предоставления услуги;</w:t>
      </w:r>
    </w:p>
    <w:p w:rsidR="00BE5010" w:rsidRPr="00DB06D1" w:rsidRDefault="00BE5010" w:rsidP="00BE5010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B06D1">
        <w:rPr>
          <w:rFonts w:ascii="Times New Roman" w:hAnsi="Times New Roman" w:cs="Times New Roman"/>
          <w:sz w:val="24"/>
          <w:szCs w:val="24"/>
          <w:lang w:bidi="ru-RU"/>
        </w:rPr>
        <w:t>3.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E5010" w:rsidRPr="00DB06D1" w:rsidRDefault="00BE5010" w:rsidP="00BE5010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B06D1">
        <w:rPr>
          <w:rFonts w:ascii="Times New Roman" w:hAnsi="Times New Roman" w:cs="Times New Roman"/>
          <w:sz w:val="24"/>
          <w:szCs w:val="24"/>
        </w:rPr>
        <w:t>4. П</w:t>
      </w:r>
      <w:r w:rsidRPr="00DB06D1">
        <w:rPr>
          <w:rFonts w:ascii="Times New Roman" w:hAnsi="Times New Roman" w:cs="Times New Roman"/>
          <w:sz w:val="24"/>
          <w:szCs w:val="24"/>
          <w:lang w:bidi="ru-RU"/>
        </w:rPr>
        <w:t>редставленные заявителем документы утратили силу на момент обращения за услугой;</w:t>
      </w:r>
    </w:p>
    <w:p w:rsidR="00BE5010" w:rsidRPr="00DB06D1" w:rsidRDefault="00BE5010" w:rsidP="00BE5010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B06D1">
        <w:rPr>
          <w:rFonts w:ascii="Times New Roman" w:hAnsi="Times New Roman" w:cs="Times New Roman"/>
          <w:sz w:val="24"/>
          <w:szCs w:val="24"/>
        </w:rPr>
        <w:t>5. З</w:t>
      </w:r>
      <w:r w:rsidRPr="00DB06D1">
        <w:rPr>
          <w:rFonts w:ascii="Times New Roman" w:hAnsi="Times New Roman" w:cs="Times New Roman"/>
          <w:sz w:val="24"/>
          <w:szCs w:val="24"/>
          <w:lang w:bidi="ru-RU"/>
        </w:rPr>
        <w:t xml:space="preserve">аявление подано лицом, не имеющим полномочий представлять интересы заявителя: </w:t>
      </w:r>
    </w:p>
    <w:p w:rsidR="00BE5010" w:rsidRPr="00DB06D1" w:rsidRDefault="00BE5010" w:rsidP="00BE5010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DB06D1">
        <w:rPr>
          <w:rFonts w:ascii="Times New Roman" w:hAnsi="Times New Roman" w:cs="Times New Roman"/>
          <w:sz w:val="24"/>
          <w:szCs w:val="24"/>
        </w:rPr>
        <w:t>в случае представления заявления в электронной форме, установление путем направления запроса с использованием системы межведомственного электронного взаимодействия отсутствия или несоответствия сведений, подтверждающих полномочия представлять заявителя;</w:t>
      </w:r>
    </w:p>
    <w:p w:rsidR="00BE5010" w:rsidRPr="00DB06D1" w:rsidRDefault="00BE5010" w:rsidP="00BE5010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в представленном заявлении, отсутствует документ, подтверждающий полномочия представлять заявителя;</w:t>
      </w:r>
    </w:p>
    <w:p w:rsidR="00BE5010" w:rsidRPr="00DB06D1" w:rsidRDefault="00BE5010" w:rsidP="00BE5010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B06D1">
        <w:rPr>
          <w:rFonts w:ascii="Times New Roman" w:hAnsi="Times New Roman" w:cs="Times New Roman"/>
          <w:sz w:val="24"/>
          <w:szCs w:val="24"/>
          <w:lang w:bidi="ru-RU"/>
        </w:rPr>
        <w:t>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E5010" w:rsidRPr="00DB06D1" w:rsidRDefault="00BE5010" w:rsidP="00BE5010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B06D1">
        <w:rPr>
          <w:rFonts w:ascii="Times New Roman" w:hAnsi="Times New Roman" w:cs="Times New Roman"/>
          <w:sz w:val="24"/>
          <w:szCs w:val="24"/>
          <w:lang w:bidi="ru-RU"/>
        </w:rPr>
        <w:t>7. Неполное заполнение полей в форме заявления, в том числе в интерактивной форме заявления на Едином портале;</w:t>
      </w:r>
    </w:p>
    <w:p w:rsidR="00BE5010" w:rsidRPr="00DB06D1" w:rsidRDefault="00BE5010" w:rsidP="00BE5010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B06D1">
        <w:rPr>
          <w:rFonts w:ascii="Times New Roman" w:hAnsi="Times New Roman" w:cs="Times New Roman"/>
          <w:sz w:val="24"/>
          <w:szCs w:val="24"/>
          <w:lang w:bidi="ru-RU"/>
        </w:rPr>
        <w:t>8.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BE5010" w:rsidRPr="00DB06D1" w:rsidRDefault="00BE5010" w:rsidP="00BE5010">
      <w:pPr>
        <w:pStyle w:val="ConsPlusNormal0"/>
        <w:spacing w:before="120"/>
        <w:ind w:right="40"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  <w:lang w:bidi="ru-RU"/>
        </w:rPr>
        <w:t>9. 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подписи.</w:t>
      </w:r>
    </w:p>
    <w:p w:rsidR="00BE5010" w:rsidRPr="00DB06D1" w:rsidRDefault="00BE5010" w:rsidP="00296D01">
      <w:pPr>
        <w:spacing w:after="5" w:line="271" w:lineRule="auto"/>
        <w:ind w:right="39" w:firstLine="709"/>
        <w:jc w:val="both"/>
        <w:rPr>
          <w:b/>
          <w:color w:val="000000"/>
          <w:sz w:val="24"/>
          <w:szCs w:val="24"/>
        </w:rPr>
      </w:pPr>
    </w:p>
    <w:p w:rsidR="00A418BD" w:rsidRPr="00DB06D1" w:rsidRDefault="001216A1" w:rsidP="00296D01">
      <w:pPr>
        <w:spacing w:after="5" w:line="271" w:lineRule="auto"/>
        <w:ind w:right="39" w:firstLine="709"/>
        <w:jc w:val="both"/>
        <w:rPr>
          <w:b/>
          <w:color w:val="000000"/>
          <w:sz w:val="24"/>
          <w:szCs w:val="24"/>
        </w:rPr>
      </w:pPr>
      <w:r w:rsidRPr="00DB06D1">
        <w:rPr>
          <w:b/>
          <w:color w:val="000000"/>
          <w:sz w:val="24"/>
          <w:szCs w:val="24"/>
        </w:rPr>
        <w:t>2.9</w:t>
      </w:r>
      <w:r w:rsidR="00A418BD" w:rsidRPr="00DB06D1">
        <w:rPr>
          <w:b/>
          <w:color w:val="000000"/>
          <w:sz w:val="24"/>
          <w:szCs w:val="24"/>
        </w:rPr>
        <w:t xml:space="preserve">. Исчерпывающий перечень оснований для приостановления или отказа в предоставлении государственной услуги </w:t>
      </w:r>
    </w:p>
    <w:p w:rsidR="00A418BD" w:rsidRPr="00DB06D1" w:rsidRDefault="00085961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>2.9</w:t>
      </w:r>
      <w:r w:rsidR="00A418BD" w:rsidRPr="00DB06D1">
        <w:rPr>
          <w:color w:val="000000"/>
          <w:sz w:val="24"/>
          <w:szCs w:val="24"/>
        </w:rPr>
        <w:t xml:space="preserve">.1. Оснований для приостановления предоставления государственной услуги не предусмотрено. </w:t>
      </w:r>
    </w:p>
    <w:p w:rsidR="005F7A45" w:rsidRPr="00DB06D1" w:rsidRDefault="00085961" w:rsidP="00296D01">
      <w:pPr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2.9</w:t>
      </w:r>
      <w:r w:rsidR="005F7A45" w:rsidRPr="00DB06D1">
        <w:rPr>
          <w:sz w:val="24"/>
          <w:szCs w:val="24"/>
        </w:rPr>
        <w:t>.</w:t>
      </w:r>
      <w:r w:rsidR="00A418BD" w:rsidRPr="00DB06D1">
        <w:rPr>
          <w:sz w:val="24"/>
          <w:szCs w:val="24"/>
        </w:rPr>
        <w:t>2.</w:t>
      </w:r>
      <w:r w:rsidR="005F7A45" w:rsidRPr="00DB06D1">
        <w:rPr>
          <w:sz w:val="24"/>
          <w:szCs w:val="24"/>
        </w:rPr>
        <w:t xml:space="preserve"> </w:t>
      </w:r>
      <w:r w:rsidR="00C24EA6" w:rsidRPr="00DB06D1">
        <w:rPr>
          <w:sz w:val="24"/>
          <w:szCs w:val="24"/>
        </w:rPr>
        <w:t>П</w:t>
      </w:r>
      <w:r w:rsidR="005F7A45" w:rsidRPr="00DB06D1">
        <w:rPr>
          <w:sz w:val="24"/>
          <w:szCs w:val="24"/>
        </w:rPr>
        <w:t xml:space="preserve">еречень оснований для отказа в предоставлении </w:t>
      </w:r>
      <w:r w:rsidR="005F7A45" w:rsidRPr="00DB06D1">
        <w:rPr>
          <w:rFonts w:eastAsia="Calibri"/>
          <w:sz w:val="24"/>
          <w:szCs w:val="24"/>
          <w:shd w:val="clear" w:color="auto" w:fill="FFFFFF"/>
        </w:rPr>
        <w:t>государственной</w:t>
      </w:r>
      <w:r w:rsidR="005F7A45" w:rsidRPr="00DB06D1">
        <w:rPr>
          <w:sz w:val="24"/>
          <w:szCs w:val="24"/>
        </w:rPr>
        <w:t xml:space="preserve"> услуги</w:t>
      </w:r>
      <w:r w:rsidR="00C24EA6" w:rsidRPr="00DB06D1">
        <w:rPr>
          <w:sz w:val="24"/>
          <w:szCs w:val="24"/>
        </w:rPr>
        <w:t>: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заявитель не соответствует категории лиц, имеющих право на </w:t>
      </w:r>
      <w:r w:rsidR="00A31521" w:rsidRPr="00DB06D1">
        <w:rPr>
          <w:rFonts w:ascii="Times New Roman" w:hAnsi="Times New Roman" w:cs="Times New Roman"/>
          <w:sz w:val="24"/>
          <w:szCs w:val="24"/>
        </w:rPr>
        <w:t>предоставление услуги</w:t>
      </w:r>
      <w:r w:rsidRPr="00DB06D1">
        <w:rPr>
          <w:rFonts w:ascii="Times New Roman" w:hAnsi="Times New Roman" w:cs="Times New Roman"/>
          <w:sz w:val="24"/>
          <w:szCs w:val="24"/>
        </w:rPr>
        <w:t>;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наличие противоречивых сведений в запросе о предоставлении </w:t>
      </w:r>
      <w:r w:rsidR="00A31521" w:rsidRPr="00DB06D1">
        <w:rPr>
          <w:rFonts w:ascii="Times New Roman" w:hAnsi="Times New Roman" w:cs="Times New Roman"/>
          <w:sz w:val="24"/>
          <w:szCs w:val="24"/>
        </w:rPr>
        <w:t>услуги</w:t>
      </w:r>
      <w:r w:rsidRPr="00DB06D1">
        <w:rPr>
          <w:rFonts w:ascii="Times New Roman" w:hAnsi="Times New Roman" w:cs="Times New Roman"/>
          <w:sz w:val="24"/>
          <w:szCs w:val="24"/>
        </w:rPr>
        <w:t xml:space="preserve"> и сведениях, полученных в порядке межведомственного взаимодействия;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наличие сведений о лишении родительских прав;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наличие сведений об ограничении в родительских правах;</w:t>
      </w:r>
    </w:p>
    <w:p w:rsidR="002013BC" w:rsidRPr="00DB06D1" w:rsidRDefault="005F7A45" w:rsidP="002013BC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наличие сведений об отобрании ребенка (детей) при непосредственной угрозе его жизни или здоровью.</w:t>
      </w:r>
    </w:p>
    <w:p w:rsidR="002013BC" w:rsidRPr="00DB06D1" w:rsidRDefault="00085961" w:rsidP="002013BC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2.9</w:t>
      </w:r>
      <w:r w:rsidR="00C24EA6" w:rsidRPr="00DB06D1">
        <w:rPr>
          <w:rFonts w:ascii="Times New Roman" w:hAnsi="Times New Roman" w:cs="Times New Roman"/>
          <w:sz w:val="24"/>
          <w:szCs w:val="24"/>
        </w:rPr>
        <w:t>.</w:t>
      </w:r>
      <w:r w:rsidR="00A418BD" w:rsidRPr="00DB06D1">
        <w:rPr>
          <w:rFonts w:ascii="Times New Roman" w:hAnsi="Times New Roman" w:cs="Times New Roman"/>
          <w:sz w:val="24"/>
          <w:szCs w:val="24"/>
        </w:rPr>
        <w:t>3.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 Повторное обращение заявителей допускается после устранения причин, послуживших основанием для отказа в предоставлении </w:t>
      </w:r>
      <w:r w:rsidR="005F7A45" w:rsidRPr="00DB06D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государственной</w:t>
      </w:r>
      <w:r w:rsidR="005F7A45" w:rsidRPr="00DB06D1">
        <w:rPr>
          <w:sz w:val="24"/>
          <w:szCs w:val="24"/>
        </w:rPr>
        <w:t xml:space="preserve"> </w:t>
      </w:r>
      <w:r w:rsidR="005F7A45" w:rsidRPr="00DB06D1">
        <w:rPr>
          <w:rFonts w:ascii="Times New Roman" w:hAnsi="Times New Roman" w:cs="Times New Roman"/>
          <w:sz w:val="24"/>
          <w:szCs w:val="24"/>
        </w:rPr>
        <w:t>услуги.</w:t>
      </w:r>
    </w:p>
    <w:p w:rsidR="00A418BD" w:rsidRPr="00DB06D1" w:rsidRDefault="00085961" w:rsidP="002013BC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2.9</w:t>
      </w:r>
      <w:r w:rsidR="00C24EA6" w:rsidRPr="00DB06D1">
        <w:rPr>
          <w:rFonts w:ascii="Times New Roman" w:hAnsi="Times New Roman" w:cs="Times New Roman"/>
          <w:sz w:val="24"/>
          <w:szCs w:val="24"/>
        </w:rPr>
        <w:t>.</w:t>
      </w:r>
      <w:r w:rsidR="00A418BD" w:rsidRPr="00DB06D1">
        <w:rPr>
          <w:rFonts w:ascii="Times New Roman" w:hAnsi="Times New Roman" w:cs="Times New Roman"/>
          <w:sz w:val="24"/>
          <w:szCs w:val="24"/>
        </w:rPr>
        <w:t>4.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представители), получающие государственную услугу, при изменении количества детей в семье, предоставляют заявление об изменении размера компенсации части родительской платы согласно приложению № 4 к административному регламенту и документы, подтверждающие указанные в заявлении сведения.</w:t>
      </w:r>
    </w:p>
    <w:p w:rsidR="00A418BD" w:rsidRPr="00DB06D1" w:rsidRDefault="00A418BD" w:rsidP="00296D01">
      <w:pPr>
        <w:pStyle w:val="ConsPlusNormal0"/>
        <w:ind w:right="3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8BD" w:rsidRPr="00DB06D1" w:rsidRDefault="00A418BD" w:rsidP="00296D01">
      <w:pPr>
        <w:pStyle w:val="ConsPlusNormal0"/>
        <w:ind w:right="39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6D1">
        <w:rPr>
          <w:rFonts w:ascii="Times New Roman" w:hAnsi="Times New Roman" w:cs="Times New Roman"/>
          <w:b/>
          <w:sz w:val="24"/>
          <w:szCs w:val="24"/>
        </w:rPr>
        <w:t>2.</w:t>
      </w:r>
      <w:r w:rsidR="00085961" w:rsidRPr="00DB06D1">
        <w:rPr>
          <w:rFonts w:ascii="Times New Roman" w:hAnsi="Times New Roman" w:cs="Times New Roman"/>
          <w:b/>
          <w:sz w:val="24"/>
          <w:szCs w:val="24"/>
        </w:rPr>
        <w:t>10</w:t>
      </w:r>
      <w:r w:rsidRPr="00DB06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B06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 услуг, которые являются необходимыми и обязательными для </w:t>
      </w:r>
      <w:r w:rsidRPr="00DB06D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50025F" w:rsidRPr="00DB06D1" w:rsidRDefault="0050025F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 xml:space="preserve">Услуги, которые являются необходимыми и обязательными для предоставления государственной услуги, не предусмотрены. </w:t>
      </w:r>
    </w:p>
    <w:p w:rsidR="0050025F" w:rsidRPr="00DB06D1" w:rsidRDefault="0050025F" w:rsidP="00296D01">
      <w:pPr>
        <w:pStyle w:val="ConsPlusNormal0"/>
        <w:ind w:right="3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3BC" w:rsidRPr="00DB06D1" w:rsidRDefault="0050025F" w:rsidP="002013BC">
      <w:pPr>
        <w:pStyle w:val="ConsPlusNormal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b/>
          <w:sz w:val="24"/>
          <w:szCs w:val="24"/>
        </w:rPr>
        <w:t>2.</w:t>
      </w:r>
      <w:r w:rsidR="001A1F66" w:rsidRPr="00DB06D1">
        <w:rPr>
          <w:rFonts w:ascii="Times New Roman" w:hAnsi="Times New Roman" w:cs="Times New Roman"/>
          <w:b/>
          <w:sz w:val="24"/>
          <w:szCs w:val="24"/>
        </w:rPr>
        <w:t>1</w:t>
      </w:r>
      <w:r w:rsidR="00085961" w:rsidRPr="00DB06D1">
        <w:rPr>
          <w:rFonts w:ascii="Times New Roman" w:hAnsi="Times New Roman" w:cs="Times New Roman"/>
          <w:b/>
          <w:sz w:val="24"/>
          <w:szCs w:val="24"/>
        </w:rPr>
        <w:t>1</w:t>
      </w:r>
      <w:r w:rsidRPr="00DB06D1">
        <w:rPr>
          <w:rFonts w:ascii="Times New Roman" w:hAnsi="Times New Roman" w:cs="Times New Roman"/>
          <w:b/>
          <w:sz w:val="24"/>
          <w:szCs w:val="24"/>
        </w:rPr>
        <w:t>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FC3EB1" w:rsidRPr="00DB06D1" w:rsidRDefault="00FC3EB1" w:rsidP="00FC3EB1">
      <w:pPr>
        <w:spacing w:before="120"/>
        <w:ind w:left="-425" w:right="-284" w:firstLine="709"/>
        <w:jc w:val="both"/>
        <w:rPr>
          <w:rFonts w:eastAsiaTheme="minorHAnsi"/>
          <w:sz w:val="24"/>
          <w:szCs w:val="24"/>
        </w:rPr>
      </w:pPr>
      <w:r w:rsidRPr="00DB06D1">
        <w:rPr>
          <w:sz w:val="24"/>
          <w:szCs w:val="24"/>
        </w:rPr>
        <w:t xml:space="preserve">Предоставление государственной услуги осуществляется бесплатно. </w:t>
      </w:r>
    </w:p>
    <w:p w:rsidR="002013BC" w:rsidRPr="00DB06D1" w:rsidRDefault="002013BC" w:rsidP="002013BC">
      <w:pPr>
        <w:pStyle w:val="ConsPlusNormal0"/>
        <w:ind w:right="4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EB1" w:rsidRPr="00DB06D1" w:rsidRDefault="0050025F" w:rsidP="00FC3EB1">
      <w:pPr>
        <w:pStyle w:val="ConsPlusNormal0"/>
        <w:ind w:right="4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6D1">
        <w:rPr>
          <w:rFonts w:ascii="Times New Roman" w:hAnsi="Times New Roman" w:cs="Times New Roman"/>
          <w:b/>
          <w:sz w:val="24"/>
          <w:szCs w:val="24"/>
        </w:rPr>
        <w:t>2.</w:t>
      </w:r>
      <w:r w:rsidR="00085961" w:rsidRPr="00DB06D1">
        <w:rPr>
          <w:rFonts w:ascii="Times New Roman" w:hAnsi="Times New Roman" w:cs="Times New Roman"/>
          <w:b/>
          <w:sz w:val="24"/>
          <w:szCs w:val="24"/>
        </w:rPr>
        <w:t>12</w:t>
      </w:r>
      <w:r w:rsidRPr="00DB06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B06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 </w:t>
      </w:r>
    </w:p>
    <w:p w:rsidR="00FC3EB1" w:rsidRPr="00DB06D1" w:rsidRDefault="00FC3EB1" w:rsidP="00FC3EB1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Государственная пошлина и иные платежи за предоставление услуги с гражданина Российской Федерации не взимаются. </w:t>
      </w:r>
    </w:p>
    <w:p w:rsidR="0050025F" w:rsidRPr="00DB06D1" w:rsidRDefault="0050025F" w:rsidP="00296D01">
      <w:pPr>
        <w:ind w:right="39" w:firstLine="709"/>
        <w:jc w:val="both"/>
        <w:rPr>
          <w:b/>
          <w:color w:val="000000"/>
          <w:sz w:val="24"/>
          <w:szCs w:val="24"/>
        </w:rPr>
      </w:pPr>
    </w:p>
    <w:p w:rsidR="008D02E3" w:rsidRPr="00DB06D1" w:rsidRDefault="00085961" w:rsidP="008D02E3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4"/>
          <w:szCs w:val="24"/>
        </w:rPr>
      </w:pPr>
      <w:r w:rsidRPr="00DB06D1">
        <w:rPr>
          <w:rFonts w:eastAsia="TimesNewRomanPS-BoldMT"/>
          <w:b/>
          <w:bCs/>
          <w:sz w:val="24"/>
          <w:szCs w:val="24"/>
        </w:rPr>
        <w:t>2.13</w:t>
      </w:r>
      <w:r w:rsidR="008D02E3" w:rsidRPr="00DB06D1">
        <w:rPr>
          <w:rFonts w:eastAsia="TimesNewRomanPS-BoldMT"/>
          <w:b/>
          <w:bCs/>
          <w:sz w:val="24"/>
          <w:szCs w:val="24"/>
        </w:rPr>
        <w:t xml:space="preserve">. Максимальный срок ожидания в очереди при подаче заявления о предоставлении </w:t>
      </w:r>
      <w:r w:rsidR="008D02E3" w:rsidRPr="00DB06D1">
        <w:rPr>
          <w:b/>
          <w:color w:val="000000"/>
          <w:sz w:val="24"/>
          <w:szCs w:val="24"/>
        </w:rPr>
        <w:t xml:space="preserve">государственной </w:t>
      </w:r>
      <w:r w:rsidR="008D02E3" w:rsidRPr="00DB06D1">
        <w:rPr>
          <w:rFonts w:eastAsia="TimesNewRomanPS-BoldMT"/>
          <w:b/>
          <w:bCs/>
          <w:sz w:val="24"/>
          <w:szCs w:val="24"/>
        </w:rPr>
        <w:t xml:space="preserve">услуги и при получении результата предоставления </w:t>
      </w:r>
      <w:r w:rsidR="008D02E3" w:rsidRPr="00DB06D1">
        <w:rPr>
          <w:b/>
          <w:color w:val="000000"/>
          <w:sz w:val="24"/>
          <w:szCs w:val="24"/>
        </w:rPr>
        <w:t xml:space="preserve">государственной </w:t>
      </w:r>
      <w:r w:rsidR="008D02E3" w:rsidRPr="00DB06D1">
        <w:rPr>
          <w:rFonts w:eastAsia="TimesNewRomanPS-BoldMT"/>
          <w:b/>
          <w:bCs/>
          <w:sz w:val="24"/>
          <w:szCs w:val="24"/>
        </w:rPr>
        <w:t>услуги.</w:t>
      </w:r>
    </w:p>
    <w:p w:rsidR="008D02E3" w:rsidRPr="00DB06D1" w:rsidRDefault="008D02E3" w:rsidP="008D02E3">
      <w:pPr>
        <w:autoSpaceDE w:val="0"/>
        <w:autoSpaceDN w:val="0"/>
        <w:adjustRightInd w:val="0"/>
        <w:spacing w:before="120"/>
        <w:ind w:firstLine="709"/>
        <w:jc w:val="both"/>
        <w:rPr>
          <w:rFonts w:eastAsia="TimesNewRomanPS-BoldMT"/>
          <w:sz w:val="24"/>
          <w:szCs w:val="24"/>
        </w:rPr>
      </w:pPr>
      <w:r w:rsidRPr="00DB06D1">
        <w:rPr>
          <w:rFonts w:eastAsia="TimesNewRomanPS-BoldMT"/>
          <w:sz w:val="24"/>
          <w:szCs w:val="24"/>
        </w:rPr>
        <w:t>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услуги, составляет не более 15 минут.</w:t>
      </w:r>
    </w:p>
    <w:p w:rsidR="0050025F" w:rsidRPr="00DB06D1" w:rsidRDefault="0050025F" w:rsidP="00296D01">
      <w:pPr>
        <w:ind w:right="39" w:firstLine="709"/>
        <w:jc w:val="both"/>
        <w:rPr>
          <w:b/>
          <w:color w:val="000000"/>
          <w:sz w:val="24"/>
          <w:szCs w:val="24"/>
        </w:rPr>
      </w:pPr>
    </w:p>
    <w:p w:rsidR="0050025F" w:rsidRPr="00DB06D1" w:rsidRDefault="0050025F" w:rsidP="00296D01">
      <w:pPr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b/>
          <w:color w:val="000000"/>
          <w:sz w:val="24"/>
          <w:szCs w:val="24"/>
        </w:rPr>
        <w:t>2.</w:t>
      </w:r>
      <w:r w:rsidR="00085961" w:rsidRPr="00DB06D1">
        <w:rPr>
          <w:b/>
          <w:color w:val="000000"/>
          <w:sz w:val="24"/>
          <w:szCs w:val="24"/>
        </w:rPr>
        <w:t>14</w:t>
      </w:r>
      <w:r w:rsidRPr="00DB06D1">
        <w:rPr>
          <w:b/>
          <w:color w:val="000000"/>
          <w:sz w:val="24"/>
          <w:szCs w:val="24"/>
        </w:rPr>
        <w:t xml:space="preserve">. Срок </w:t>
      </w:r>
      <w:r w:rsidRPr="00DB06D1">
        <w:rPr>
          <w:b/>
          <w:color w:val="000000"/>
          <w:sz w:val="24"/>
          <w:szCs w:val="24"/>
        </w:rPr>
        <w:tab/>
        <w:t xml:space="preserve">и </w:t>
      </w:r>
      <w:r w:rsidRPr="00DB06D1">
        <w:rPr>
          <w:b/>
          <w:color w:val="000000"/>
          <w:sz w:val="24"/>
          <w:szCs w:val="24"/>
        </w:rPr>
        <w:tab/>
        <w:t xml:space="preserve">порядок </w:t>
      </w:r>
      <w:r w:rsidRPr="00DB06D1">
        <w:rPr>
          <w:b/>
          <w:color w:val="000000"/>
          <w:sz w:val="24"/>
          <w:szCs w:val="24"/>
        </w:rPr>
        <w:tab/>
        <w:t xml:space="preserve">регистрации </w:t>
      </w:r>
      <w:r w:rsidRPr="00DB06D1">
        <w:rPr>
          <w:b/>
          <w:color w:val="000000"/>
          <w:sz w:val="24"/>
          <w:szCs w:val="24"/>
        </w:rPr>
        <w:tab/>
        <w:t xml:space="preserve">запроса </w:t>
      </w:r>
      <w:r w:rsidRPr="00DB06D1">
        <w:rPr>
          <w:b/>
          <w:color w:val="000000"/>
          <w:sz w:val="24"/>
          <w:szCs w:val="24"/>
        </w:rPr>
        <w:tab/>
        <w:t xml:space="preserve">заявителя </w:t>
      </w:r>
      <w:r w:rsidRPr="00DB06D1">
        <w:rPr>
          <w:b/>
          <w:color w:val="000000"/>
          <w:sz w:val="24"/>
          <w:szCs w:val="24"/>
        </w:rPr>
        <w:tab/>
        <w:t xml:space="preserve">о предоставлении государственной услуги, в том числе в электронной форме </w:t>
      </w:r>
    </w:p>
    <w:p w:rsidR="0050025F" w:rsidRPr="00DB06D1" w:rsidRDefault="0050025F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 xml:space="preserve">Срок регистрации запроса заявителя о предоставлении государственной услуги составляет не более 2 часов. Порядок приема и регистрации запроса о предоставлении государственной услуги предусмотрен п. 3.2. настоящего административного регламента. </w:t>
      </w:r>
    </w:p>
    <w:p w:rsidR="0050025F" w:rsidRPr="00DB06D1" w:rsidRDefault="0050025F" w:rsidP="00296D01">
      <w:pPr>
        <w:ind w:right="39" w:firstLine="709"/>
        <w:jc w:val="both"/>
        <w:rPr>
          <w:b/>
          <w:color w:val="000000"/>
          <w:sz w:val="24"/>
          <w:szCs w:val="24"/>
        </w:rPr>
      </w:pPr>
    </w:p>
    <w:p w:rsidR="002013BC" w:rsidRPr="00DB06D1" w:rsidRDefault="0050025F" w:rsidP="002013BC">
      <w:pPr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b/>
          <w:color w:val="000000"/>
          <w:sz w:val="24"/>
          <w:szCs w:val="24"/>
        </w:rPr>
        <w:t>2.</w:t>
      </w:r>
      <w:r w:rsidR="00085961" w:rsidRPr="00DB06D1">
        <w:rPr>
          <w:b/>
          <w:color w:val="000000"/>
          <w:sz w:val="24"/>
          <w:szCs w:val="24"/>
        </w:rPr>
        <w:t>15</w:t>
      </w:r>
      <w:r w:rsidRPr="00DB06D1">
        <w:rPr>
          <w:b/>
          <w:color w:val="000000"/>
          <w:sz w:val="24"/>
          <w:szCs w:val="24"/>
        </w:rPr>
        <w:t xml:space="preserve">. </w:t>
      </w:r>
      <w:proofErr w:type="gramStart"/>
      <w:r w:rsidRPr="00DB06D1">
        <w:rPr>
          <w:b/>
          <w:color w:val="000000"/>
          <w:sz w:val="24"/>
          <w:szCs w:val="24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DB06D1">
        <w:rPr>
          <w:b/>
          <w:color w:val="000000"/>
          <w:sz w:val="24"/>
          <w:szCs w:val="24"/>
        </w:rPr>
        <w:t xml:space="preserve"> законодательством Российской Федерации о социальной защите инвалидов</w:t>
      </w:r>
      <w:r w:rsidRPr="00DB06D1">
        <w:rPr>
          <w:color w:val="000000"/>
          <w:sz w:val="24"/>
          <w:szCs w:val="24"/>
        </w:rPr>
        <w:t xml:space="preserve"> </w:t>
      </w:r>
    </w:p>
    <w:p w:rsidR="002013BC" w:rsidRPr="00DB06D1" w:rsidRDefault="00B93C41" w:rsidP="002013BC">
      <w:pPr>
        <w:spacing w:before="12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2.</w:t>
      </w:r>
      <w:r w:rsidR="00085961" w:rsidRPr="00DB06D1">
        <w:rPr>
          <w:sz w:val="24"/>
          <w:szCs w:val="24"/>
        </w:rPr>
        <w:t>15</w:t>
      </w:r>
      <w:r w:rsidRPr="00DB06D1">
        <w:rPr>
          <w:sz w:val="24"/>
          <w:szCs w:val="24"/>
        </w:rPr>
        <w:t>.1. Здани</w:t>
      </w:r>
      <w:r w:rsidR="002C1507" w:rsidRPr="00DB06D1">
        <w:rPr>
          <w:sz w:val="24"/>
          <w:szCs w:val="24"/>
        </w:rPr>
        <w:t>е (строение</w:t>
      </w:r>
      <w:r w:rsidRPr="00DB06D1">
        <w:rPr>
          <w:sz w:val="24"/>
          <w:szCs w:val="24"/>
        </w:rPr>
        <w:t xml:space="preserve">), </w:t>
      </w:r>
      <w:r w:rsidR="00A31521" w:rsidRPr="00DB06D1">
        <w:rPr>
          <w:sz w:val="24"/>
          <w:szCs w:val="24"/>
        </w:rPr>
        <w:t xml:space="preserve">в котором располагается Управление образования, </w:t>
      </w:r>
      <w:r w:rsidR="002C1507" w:rsidRPr="00DB06D1">
        <w:rPr>
          <w:sz w:val="24"/>
          <w:szCs w:val="24"/>
        </w:rPr>
        <w:t>должно быть оборудовано</w:t>
      </w:r>
      <w:r w:rsidRPr="00DB06D1">
        <w:rPr>
          <w:sz w:val="24"/>
          <w:szCs w:val="24"/>
        </w:rPr>
        <w:t xml:space="preserve"> информационной вывеской (табличкой) о наименовании и режиме работы, а также входом для свободного доступа заявителей.</w:t>
      </w:r>
    </w:p>
    <w:p w:rsidR="002013BC" w:rsidRPr="00DB06D1" w:rsidRDefault="00B93C41" w:rsidP="002013BC">
      <w:pPr>
        <w:spacing w:before="12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2.</w:t>
      </w:r>
      <w:r w:rsidR="00085961" w:rsidRPr="00DB06D1">
        <w:rPr>
          <w:sz w:val="24"/>
          <w:szCs w:val="24"/>
        </w:rPr>
        <w:t>15</w:t>
      </w:r>
      <w:r w:rsidRPr="00DB06D1">
        <w:rPr>
          <w:sz w:val="24"/>
          <w:szCs w:val="24"/>
        </w:rPr>
        <w:t>.2. Помещения, в которых предоставляется государственная услуга, должны снабжаться табличками с указанием фамилий, имен, отчеств, должностей лиц, ответственных за предоставление государственной услуги.</w:t>
      </w:r>
    </w:p>
    <w:p w:rsidR="002013BC" w:rsidRPr="00DB06D1" w:rsidRDefault="00B93C41" w:rsidP="002013BC">
      <w:pPr>
        <w:spacing w:before="12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2.</w:t>
      </w:r>
      <w:r w:rsidR="001A1F66" w:rsidRPr="00DB06D1">
        <w:rPr>
          <w:sz w:val="24"/>
          <w:szCs w:val="24"/>
        </w:rPr>
        <w:t>1</w:t>
      </w:r>
      <w:r w:rsidR="00085961" w:rsidRPr="00DB06D1">
        <w:rPr>
          <w:sz w:val="24"/>
          <w:szCs w:val="24"/>
        </w:rPr>
        <w:t>5</w:t>
      </w:r>
      <w:r w:rsidRPr="00DB06D1">
        <w:rPr>
          <w:sz w:val="24"/>
          <w:szCs w:val="24"/>
        </w:rPr>
        <w:t>.3. Прием граждан осуществляется в специально выделенных для этих целей помещениях, включающих в себя места для ожидания, для заполнения заявлений о предоставлении государственной услуги и информировании граждан.</w:t>
      </w:r>
    </w:p>
    <w:p w:rsidR="002013BC" w:rsidRPr="00DB06D1" w:rsidRDefault="00B93C41" w:rsidP="002013BC">
      <w:pPr>
        <w:spacing w:before="12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2</w:t>
      </w:r>
      <w:r w:rsidR="001A1F66" w:rsidRPr="00DB06D1">
        <w:rPr>
          <w:sz w:val="24"/>
          <w:szCs w:val="24"/>
        </w:rPr>
        <w:t>1</w:t>
      </w:r>
      <w:r w:rsidR="00085961" w:rsidRPr="00DB06D1">
        <w:rPr>
          <w:sz w:val="24"/>
          <w:szCs w:val="24"/>
        </w:rPr>
        <w:t>5</w:t>
      </w:r>
      <w:r w:rsidRPr="00DB06D1">
        <w:rPr>
          <w:sz w:val="24"/>
          <w:szCs w:val="24"/>
        </w:rPr>
        <w:t xml:space="preserve">.4. Места для информирования заявителей, заполнения необходимых документов, ожидания очереди на подачу документов должны быть оборудованы стульями, исходя из фактической нагрузки и возможности размещения их в помещении, а также обеспечиваются </w:t>
      </w:r>
      <w:r w:rsidRPr="00DB06D1">
        <w:rPr>
          <w:sz w:val="24"/>
          <w:szCs w:val="24"/>
        </w:rPr>
        <w:lastRenderedPageBreak/>
        <w:t>образцами заполнения документов, перечнем документов, необходимых для предоставления государственной услуги.</w:t>
      </w:r>
    </w:p>
    <w:p w:rsidR="00B93C41" w:rsidRPr="00DB06D1" w:rsidRDefault="00B93C41" w:rsidP="002013BC">
      <w:pPr>
        <w:spacing w:before="120"/>
        <w:ind w:right="40" w:firstLine="709"/>
        <w:jc w:val="both"/>
        <w:rPr>
          <w:color w:val="000000"/>
          <w:sz w:val="24"/>
          <w:szCs w:val="24"/>
        </w:rPr>
      </w:pPr>
      <w:r w:rsidRPr="00DB06D1">
        <w:rPr>
          <w:sz w:val="24"/>
          <w:szCs w:val="24"/>
        </w:rPr>
        <w:t>2.</w:t>
      </w:r>
      <w:r w:rsidR="00085961" w:rsidRPr="00DB06D1">
        <w:rPr>
          <w:sz w:val="24"/>
          <w:szCs w:val="24"/>
        </w:rPr>
        <w:t>15</w:t>
      </w:r>
      <w:r w:rsidRPr="00DB06D1">
        <w:rPr>
          <w:sz w:val="24"/>
          <w:szCs w:val="24"/>
        </w:rPr>
        <w:t>.5. Рабочие места специалистов, осуществляющих предоставление государственной услуги, оборудуются:</w:t>
      </w:r>
    </w:p>
    <w:p w:rsidR="00B93C41" w:rsidRPr="00DB06D1" w:rsidRDefault="00B93C41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рабочими столами и стульями (не менее 1 комплекта на одно должностное лицо);</w:t>
      </w:r>
    </w:p>
    <w:p w:rsidR="00B93C41" w:rsidRPr="00DB06D1" w:rsidRDefault="00B93C41" w:rsidP="000D1868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компьютерами (1 рабочий компьютер на одно должностное лицо);</w:t>
      </w:r>
    </w:p>
    <w:p w:rsidR="002013BC" w:rsidRPr="00DB06D1" w:rsidRDefault="00B93C41" w:rsidP="000D1868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оргтехникой, позволяющей своевременно и в полном объеме осуществлять предоставление государственной услуги.</w:t>
      </w:r>
    </w:p>
    <w:p w:rsidR="00B93C41" w:rsidRPr="00DB06D1" w:rsidRDefault="00B93C41" w:rsidP="002013BC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pacing w:val="2"/>
          <w:sz w:val="24"/>
          <w:szCs w:val="24"/>
          <w:lang w:eastAsia="en-US"/>
        </w:rPr>
        <w:t>2.</w:t>
      </w:r>
      <w:r w:rsidR="00085961" w:rsidRPr="00DB06D1">
        <w:rPr>
          <w:rFonts w:ascii="Times New Roman" w:hAnsi="Times New Roman" w:cs="Times New Roman"/>
          <w:spacing w:val="2"/>
          <w:sz w:val="24"/>
          <w:szCs w:val="24"/>
          <w:lang w:eastAsia="en-US"/>
        </w:rPr>
        <w:t>15</w:t>
      </w:r>
      <w:r w:rsidRPr="00DB06D1">
        <w:rPr>
          <w:rFonts w:ascii="Times New Roman" w:hAnsi="Times New Roman" w:cs="Times New Roman"/>
          <w:spacing w:val="2"/>
          <w:sz w:val="24"/>
          <w:szCs w:val="24"/>
          <w:lang w:eastAsia="en-US"/>
        </w:rPr>
        <w:t>.6. Обеспечение доступности для инвалидов помещений, в которых предоставляется государственная услуга, осуществляется при обращении инвалида по телефону, указанному на официальном сайте учреждения. По прибытии инвалида к зданию</w:t>
      </w:r>
      <w:r w:rsidR="00AD6969" w:rsidRPr="00DB06D1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 Управления образования</w:t>
      </w:r>
      <w:r w:rsidRPr="00DB06D1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, специалист </w:t>
      </w:r>
      <w:r w:rsidR="00AD6969" w:rsidRPr="00DB06D1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Управления образования </w:t>
      </w:r>
      <w:r w:rsidRPr="00DB06D1">
        <w:rPr>
          <w:rFonts w:ascii="Times New Roman" w:hAnsi="Times New Roman" w:cs="Times New Roman"/>
          <w:spacing w:val="2"/>
          <w:sz w:val="24"/>
          <w:szCs w:val="24"/>
          <w:lang w:eastAsia="en-US"/>
        </w:rPr>
        <w:t>обеспечивает инвалиду сопровождение к месту предоставления государственной услуги с учетом ограничений его жизнедеятельности.</w:t>
      </w:r>
    </w:p>
    <w:p w:rsidR="002013BC" w:rsidRPr="00DB06D1" w:rsidRDefault="00B93C41" w:rsidP="002013BC">
      <w:pPr>
        <w:widowControl w:val="0"/>
        <w:spacing w:before="120" w:line="322" w:lineRule="exact"/>
        <w:ind w:right="39" w:firstLine="709"/>
        <w:jc w:val="both"/>
        <w:rPr>
          <w:spacing w:val="2"/>
          <w:sz w:val="24"/>
          <w:szCs w:val="24"/>
          <w:lang w:eastAsia="en-US"/>
        </w:rPr>
      </w:pPr>
      <w:r w:rsidRPr="00DB06D1">
        <w:rPr>
          <w:spacing w:val="2"/>
          <w:sz w:val="24"/>
          <w:szCs w:val="24"/>
          <w:lang w:eastAsia="en-US"/>
        </w:rPr>
        <w:t>И</w:t>
      </w:r>
      <w:r w:rsidR="002013BC" w:rsidRPr="00DB06D1">
        <w:rPr>
          <w:spacing w:val="2"/>
          <w:sz w:val="24"/>
          <w:szCs w:val="24"/>
          <w:lang w:eastAsia="en-US"/>
        </w:rPr>
        <w:t>нвалидам обеспечиваются:</w:t>
      </w:r>
    </w:p>
    <w:p w:rsidR="002013BC" w:rsidRPr="00DB06D1" w:rsidRDefault="002013BC" w:rsidP="002013BC">
      <w:pPr>
        <w:widowControl w:val="0"/>
        <w:spacing w:before="120" w:line="322" w:lineRule="exact"/>
        <w:ind w:right="39" w:firstLine="709"/>
        <w:jc w:val="both"/>
        <w:rPr>
          <w:spacing w:val="2"/>
          <w:sz w:val="24"/>
          <w:szCs w:val="24"/>
          <w:lang w:eastAsia="en-US"/>
        </w:rPr>
      </w:pPr>
      <w:r w:rsidRPr="00DB06D1">
        <w:rPr>
          <w:spacing w:val="2"/>
          <w:sz w:val="24"/>
          <w:szCs w:val="24"/>
          <w:lang w:eastAsia="en-US"/>
        </w:rPr>
        <w:t xml:space="preserve">- </w:t>
      </w:r>
      <w:r w:rsidR="00B93C41" w:rsidRPr="00DB06D1">
        <w:rPr>
          <w:spacing w:val="2"/>
          <w:sz w:val="24"/>
          <w:szCs w:val="24"/>
          <w:lang w:eastAsia="en-US"/>
        </w:rPr>
        <w:t>сопровождение инвалидов, имеющих стойкие расстройства функции зрения и самостоятельного пере</w:t>
      </w:r>
      <w:r w:rsidRPr="00DB06D1">
        <w:rPr>
          <w:spacing w:val="2"/>
          <w:sz w:val="24"/>
          <w:szCs w:val="24"/>
          <w:lang w:eastAsia="en-US"/>
        </w:rPr>
        <w:t>движения, и оказание им помощи;</w:t>
      </w:r>
    </w:p>
    <w:p w:rsidR="002013BC" w:rsidRPr="00DB06D1" w:rsidRDefault="002013BC" w:rsidP="002013BC">
      <w:pPr>
        <w:widowControl w:val="0"/>
        <w:spacing w:line="322" w:lineRule="exact"/>
        <w:ind w:right="40" w:firstLine="709"/>
        <w:jc w:val="both"/>
        <w:rPr>
          <w:spacing w:val="2"/>
          <w:sz w:val="24"/>
          <w:szCs w:val="24"/>
          <w:lang w:eastAsia="en-US"/>
        </w:rPr>
      </w:pPr>
      <w:r w:rsidRPr="00DB06D1">
        <w:rPr>
          <w:spacing w:val="2"/>
          <w:sz w:val="24"/>
          <w:szCs w:val="24"/>
          <w:lang w:eastAsia="en-US"/>
        </w:rPr>
        <w:t xml:space="preserve">- </w:t>
      </w:r>
      <w:r w:rsidR="00B93C41" w:rsidRPr="00DB06D1">
        <w:rPr>
          <w:spacing w:val="2"/>
          <w:sz w:val="24"/>
          <w:szCs w:val="24"/>
          <w:lang w:eastAsia="en-US"/>
        </w:rPr>
        <w:t>допуск собаки-проводника при наличии документа, подтвержд</w:t>
      </w:r>
      <w:r w:rsidRPr="00DB06D1">
        <w:rPr>
          <w:spacing w:val="2"/>
          <w:sz w:val="24"/>
          <w:szCs w:val="24"/>
          <w:lang w:eastAsia="en-US"/>
        </w:rPr>
        <w:t>ающего ее специальное обучение;</w:t>
      </w:r>
    </w:p>
    <w:p w:rsidR="002013BC" w:rsidRPr="00DB06D1" w:rsidRDefault="002013BC" w:rsidP="002013BC">
      <w:pPr>
        <w:widowControl w:val="0"/>
        <w:spacing w:line="322" w:lineRule="exact"/>
        <w:ind w:right="40" w:firstLine="709"/>
        <w:jc w:val="both"/>
        <w:rPr>
          <w:spacing w:val="2"/>
          <w:sz w:val="24"/>
          <w:szCs w:val="24"/>
          <w:lang w:eastAsia="en-US"/>
        </w:rPr>
      </w:pPr>
      <w:r w:rsidRPr="00DB06D1">
        <w:rPr>
          <w:spacing w:val="2"/>
          <w:sz w:val="24"/>
          <w:szCs w:val="24"/>
          <w:lang w:eastAsia="en-US"/>
        </w:rPr>
        <w:t xml:space="preserve">- </w:t>
      </w:r>
      <w:r w:rsidR="00B93C41" w:rsidRPr="00DB06D1">
        <w:rPr>
          <w:spacing w:val="2"/>
          <w:sz w:val="24"/>
          <w:szCs w:val="24"/>
          <w:lang w:eastAsia="en-US"/>
        </w:rPr>
        <w:t>содействие п</w:t>
      </w:r>
      <w:r w:rsidRPr="00DB06D1">
        <w:rPr>
          <w:spacing w:val="2"/>
          <w:sz w:val="24"/>
          <w:szCs w:val="24"/>
          <w:lang w:eastAsia="en-US"/>
        </w:rPr>
        <w:t>ри входе и выходе из помещений;</w:t>
      </w:r>
    </w:p>
    <w:p w:rsidR="00B93C41" w:rsidRPr="00DB06D1" w:rsidRDefault="002013BC" w:rsidP="002013BC">
      <w:pPr>
        <w:widowControl w:val="0"/>
        <w:spacing w:line="322" w:lineRule="exact"/>
        <w:ind w:right="40" w:firstLine="709"/>
        <w:jc w:val="both"/>
        <w:rPr>
          <w:spacing w:val="2"/>
          <w:sz w:val="24"/>
          <w:szCs w:val="24"/>
          <w:lang w:eastAsia="en-US"/>
        </w:rPr>
      </w:pPr>
      <w:r w:rsidRPr="00DB06D1">
        <w:rPr>
          <w:spacing w:val="2"/>
          <w:sz w:val="24"/>
          <w:szCs w:val="24"/>
          <w:lang w:eastAsia="en-US"/>
        </w:rPr>
        <w:t xml:space="preserve">- </w:t>
      </w:r>
      <w:r w:rsidR="00B93C41" w:rsidRPr="00DB06D1">
        <w:rPr>
          <w:sz w:val="24"/>
          <w:szCs w:val="24"/>
        </w:rPr>
        <w:t>предоставление иной необходимой помощи в преодолении барьеров, мешающих получению ими государственной услуги наравне с другими лицами.</w:t>
      </w:r>
    </w:p>
    <w:p w:rsidR="00B93C41" w:rsidRPr="00DB06D1" w:rsidRDefault="00B93C41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2.</w:t>
      </w:r>
      <w:r w:rsidR="00085961" w:rsidRPr="00DB06D1">
        <w:rPr>
          <w:rFonts w:ascii="Times New Roman" w:hAnsi="Times New Roman" w:cs="Times New Roman"/>
          <w:sz w:val="24"/>
          <w:szCs w:val="24"/>
        </w:rPr>
        <w:t>15</w:t>
      </w:r>
      <w:r w:rsidRPr="00DB06D1">
        <w:rPr>
          <w:rFonts w:ascii="Times New Roman" w:hAnsi="Times New Roman" w:cs="Times New Roman"/>
          <w:sz w:val="24"/>
          <w:szCs w:val="24"/>
        </w:rPr>
        <w:t xml:space="preserve">.7. Территория, прилегающая к местонахождению </w:t>
      </w:r>
      <w:r w:rsidR="002C1507" w:rsidRPr="00DB06D1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DB06D1">
        <w:rPr>
          <w:rFonts w:ascii="Times New Roman" w:hAnsi="Times New Roman" w:cs="Times New Roman"/>
          <w:sz w:val="24"/>
          <w:szCs w:val="24"/>
        </w:rPr>
        <w:t>, оборудуется, по возможности, местами для парковки автотранспортных средств, включая автотранспортные средства инвалидов.</w:t>
      </w:r>
    </w:p>
    <w:p w:rsidR="0050025F" w:rsidRPr="00DB06D1" w:rsidRDefault="0050025F" w:rsidP="00296D01">
      <w:pPr>
        <w:spacing w:after="5" w:line="271" w:lineRule="auto"/>
        <w:ind w:right="39" w:firstLine="709"/>
        <w:jc w:val="both"/>
        <w:rPr>
          <w:b/>
          <w:color w:val="000000"/>
          <w:sz w:val="24"/>
          <w:szCs w:val="24"/>
        </w:rPr>
      </w:pPr>
    </w:p>
    <w:p w:rsidR="0050025F" w:rsidRPr="00DB06D1" w:rsidRDefault="0050025F" w:rsidP="00296D01">
      <w:pPr>
        <w:spacing w:after="5" w:line="271" w:lineRule="auto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b/>
          <w:color w:val="000000"/>
          <w:sz w:val="24"/>
          <w:szCs w:val="24"/>
        </w:rPr>
        <w:t>2.</w:t>
      </w:r>
      <w:r w:rsidR="00085961" w:rsidRPr="00DB06D1">
        <w:rPr>
          <w:b/>
          <w:color w:val="000000"/>
          <w:sz w:val="24"/>
          <w:szCs w:val="24"/>
        </w:rPr>
        <w:t>16</w:t>
      </w:r>
      <w:r w:rsidRPr="00DB06D1">
        <w:rPr>
          <w:b/>
          <w:color w:val="000000"/>
          <w:sz w:val="24"/>
          <w:szCs w:val="24"/>
        </w:rPr>
        <w:t xml:space="preserve">. </w:t>
      </w:r>
      <w:proofErr w:type="gramStart"/>
      <w:r w:rsidRPr="00DB06D1">
        <w:rPr>
          <w:b/>
          <w:color w:val="000000"/>
          <w:sz w:val="24"/>
          <w:szCs w:val="24"/>
        </w:rPr>
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</w:t>
      </w:r>
      <w:proofErr w:type="spellStart"/>
      <w:r w:rsidRPr="00DB06D1">
        <w:rPr>
          <w:b/>
          <w:color w:val="000000"/>
          <w:sz w:val="24"/>
          <w:szCs w:val="24"/>
        </w:rPr>
        <w:t>информационнокоммуникационных</w:t>
      </w:r>
      <w:proofErr w:type="spellEnd"/>
      <w:r w:rsidRPr="00DB06D1">
        <w:rPr>
          <w:b/>
          <w:color w:val="000000"/>
          <w:sz w:val="24"/>
          <w:szCs w:val="24"/>
        </w:rPr>
        <w:t xml:space="preserve"> технологий, возможность либо невозможность получения государственной услуги в многофункциональном центре предоставления государственных услуг (в том числе в полном объеме), в любом территориальном подразделении органа</w:t>
      </w:r>
      <w:proofErr w:type="gramEnd"/>
      <w:r w:rsidRPr="00DB06D1">
        <w:rPr>
          <w:b/>
          <w:color w:val="000000"/>
          <w:sz w:val="24"/>
          <w:szCs w:val="24"/>
        </w:rPr>
        <w:t xml:space="preserve">, предоставляющего государственную услугу,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услуг, предусмотренного </w:t>
      </w:r>
      <w:hyperlink r:id="rId11">
        <w:r w:rsidRPr="00DB06D1">
          <w:rPr>
            <w:b/>
            <w:color w:val="000000"/>
            <w:sz w:val="24"/>
            <w:szCs w:val="24"/>
          </w:rPr>
          <w:t>статьей 15.1</w:t>
        </w:r>
      </w:hyperlink>
      <w:hyperlink r:id="rId12">
        <w:r w:rsidRPr="00DB06D1">
          <w:rPr>
            <w:b/>
            <w:color w:val="000000"/>
            <w:sz w:val="24"/>
            <w:szCs w:val="24"/>
          </w:rPr>
          <w:t xml:space="preserve"> </w:t>
        </w:r>
      </w:hyperlink>
      <w:r w:rsidRPr="00DB06D1">
        <w:rPr>
          <w:b/>
          <w:color w:val="000000"/>
          <w:sz w:val="24"/>
          <w:szCs w:val="24"/>
        </w:rPr>
        <w:t xml:space="preserve">Федерального закона (далее - комплексный запрос). </w:t>
      </w:r>
    </w:p>
    <w:p w:rsidR="002C1507" w:rsidRPr="00DB06D1" w:rsidRDefault="00BF2F0E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2</w:t>
      </w:r>
      <w:r w:rsidR="002C1507" w:rsidRPr="00DB06D1">
        <w:rPr>
          <w:rFonts w:ascii="Times New Roman" w:hAnsi="Times New Roman" w:cs="Times New Roman"/>
          <w:sz w:val="24"/>
          <w:szCs w:val="24"/>
        </w:rPr>
        <w:t>.</w:t>
      </w:r>
      <w:r w:rsidR="00085961" w:rsidRPr="00DB06D1">
        <w:rPr>
          <w:rFonts w:ascii="Times New Roman" w:hAnsi="Times New Roman" w:cs="Times New Roman"/>
          <w:sz w:val="24"/>
          <w:szCs w:val="24"/>
        </w:rPr>
        <w:t>16</w:t>
      </w:r>
      <w:r w:rsidR="008B6489" w:rsidRPr="00DB06D1">
        <w:rPr>
          <w:rFonts w:ascii="Times New Roman" w:hAnsi="Times New Roman" w:cs="Times New Roman"/>
          <w:sz w:val="24"/>
          <w:szCs w:val="24"/>
        </w:rPr>
        <w:t>.</w:t>
      </w:r>
      <w:r w:rsidR="0050025F" w:rsidRPr="00DB06D1">
        <w:rPr>
          <w:rFonts w:ascii="Times New Roman" w:hAnsi="Times New Roman" w:cs="Times New Roman"/>
          <w:sz w:val="24"/>
          <w:szCs w:val="24"/>
        </w:rPr>
        <w:t>1.</w:t>
      </w:r>
      <w:r w:rsidR="002C1507" w:rsidRPr="00DB06D1">
        <w:rPr>
          <w:rFonts w:ascii="Times New Roman" w:hAnsi="Times New Roman" w:cs="Times New Roman"/>
          <w:sz w:val="24"/>
          <w:szCs w:val="24"/>
        </w:rPr>
        <w:t xml:space="preserve"> Показателем доступности государственной услуги является информированность о правилах и порядке предоставления государственной услуги (требования к составу, месту и периодичности размещения информации о предоставляемой государственной услуге).</w:t>
      </w:r>
    </w:p>
    <w:p w:rsidR="002C1507" w:rsidRPr="00DB06D1" w:rsidRDefault="002C1507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2.</w:t>
      </w:r>
      <w:r w:rsidR="001A1F66" w:rsidRPr="00DB06D1">
        <w:rPr>
          <w:rFonts w:ascii="Times New Roman" w:hAnsi="Times New Roman" w:cs="Times New Roman"/>
          <w:sz w:val="24"/>
          <w:szCs w:val="24"/>
        </w:rPr>
        <w:t>1</w:t>
      </w:r>
      <w:r w:rsidR="00085961" w:rsidRPr="00DB06D1">
        <w:rPr>
          <w:rFonts w:ascii="Times New Roman" w:hAnsi="Times New Roman" w:cs="Times New Roman"/>
          <w:sz w:val="24"/>
          <w:szCs w:val="24"/>
        </w:rPr>
        <w:t>6</w:t>
      </w:r>
      <w:r w:rsidR="008B6489" w:rsidRPr="00DB06D1">
        <w:rPr>
          <w:rFonts w:ascii="Times New Roman" w:hAnsi="Times New Roman" w:cs="Times New Roman"/>
          <w:sz w:val="24"/>
          <w:szCs w:val="24"/>
        </w:rPr>
        <w:t>.</w:t>
      </w:r>
      <w:r w:rsidR="0050025F" w:rsidRPr="00DB06D1">
        <w:rPr>
          <w:rFonts w:ascii="Times New Roman" w:hAnsi="Times New Roman" w:cs="Times New Roman"/>
          <w:sz w:val="24"/>
          <w:szCs w:val="24"/>
        </w:rPr>
        <w:t>2.</w:t>
      </w:r>
      <w:r w:rsidRPr="00DB06D1">
        <w:rPr>
          <w:rFonts w:ascii="Times New Roman" w:hAnsi="Times New Roman" w:cs="Times New Roman"/>
          <w:sz w:val="24"/>
          <w:szCs w:val="24"/>
        </w:rPr>
        <w:t xml:space="preserve"> Показателями качества государственной услуги являются:</w:t>
      </w:r>
    </w:p>
    <w:p w:rsidR="002C1507" w:rsidRPr="00DB06D1" w:rsidRDefault="002C1507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информированность заявителя о правилах и порядке предоставления государственной услуги;</w:t>
      </w:r>
    </w:p>
    <w:p w:rsidR="002C1507" w:rsidRPr="00DB06D1" w:rsidRDefault="002C1507" w:rsidP="002013BC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отношение специалистов к заявителю;</w:t>
      </w:r>
    </w:p>
    <w:p w:rsidR="002C1507" w:rsidRPr="00DB06D1" w:rsidRDefault="002C1507" w:rsidP="002013BC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удовлетворенность населения предоставлением государственной услуги;</w:t>
      </w:r>
    </w:p>
    <w:p w:rsidR="002C1507" w:rsidRPr="00DB06D1" w:rsidRDefault="002C1507" w:rsidP="002013BC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доступность оказываемой государственной услуги;</w:t>
      </w:r>
    </w:p>
    <w:p w:rsidR="002C1507" w:rsidRPr="00DB06D1" w:rsidRDefault="002C1507" w:rsidP="002013BC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lastRenderedPageBreak/>
        <w:t>- комфортность ожидания предоставления государственной услуги;</w:t>
      </w:r>
    </w:p>
    <w:p w:rsidR="002C1507" w:rsidRPr="00DB06D1" w:rsidRDefault="002C1507" w:rsidP="002013BC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время, затраченное на получение государственной услуги (оперативность);</w:t>
      </w:r>
    </w:p>
    <w:p w:rsidR="002C1507" w:rsidRPr="00DB06D1" w:rsidRDefault="002C1507" w:rsidP="002013BC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число поступивших жалоб о ненадлежащем качестве предоставления государственной услуги;</w:t>
      </w:r>
    </w:p>
    <w:p w:rsidR="002C1507" w:rsidRPr="00DB06D1" w:rsidRDefault="002C1507" w:rsidP="002013BC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количество выявленных нарушений при предоставлении государственной услуги;</w:t>
      </w:r>
    </w:p>
    <w:p w:rsidR="002C1507" w:rsidRPr="00DB06D1" w:rsidRDefault="002C1507" w:rsidP="002013BC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количество обращений заявителей в суд за защитой нарушенных прав при предоставлении государственной услуги;</w:t>
      </w:r>
    </w:p>
    <w:p w:rsidR="002C1507" w:rsidRPr="00DB06D1" w:rsidRDefault="002C1507" w:rsidP="002013BC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количество выявленных нарушений при предоставлении услуги;</w:t>
      </w:r>
    </w:p>
    <w:p w:rsidR="002C1507" w:rsidRPr="00DB06D1" w:rsidRDefault="002C1507" w:rsidP="002013BC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количество судебных обжалований решений по предоставлению государственной услуги.</w:t>
      </w:r>
    </w:p>
    <w:p w:rsidR="00467317" w:rsidRPr="00DB06D1" w:rsidRDefault="00467317" w:rsidP="00296D01">
      <w:pPr>
        <w:spacing w:after="5" w:line="271" w:lineRule="auto"/>
        <w:ind w:right="39" w:firstLine="709"/>
        <w:jc w:val="both"/>
        <w:rPr>
          <w:b/>
          <w:color w:val="000000"/>
          <w:sz w:val="24"/>
          <w:szCs w:val="24"/>
        </w:rPr>
      </w:pPr>
    </w:p>
    <w:p w:rsidR="00467317" w:rsidRPr="00DB06D1" w:rsidRDefault="00467317" w:rsidP="002013BC">
      <w:pPr>
        <w:ind w:right="40" w:firstLine="709"/>
        <w:jc w:val="both"/>
        <w:rPr>
          <w:color w:val="000000"/>
          <w:sz w:val="24"/>
          <w:szCs w:val="24"/>
        </w:rPr>
      </w:pPr>
      <w:r w:rsidRPr="00DB06D1">
        <w:rPr>
          <w:b/>
          <w:color w:val="000000"/>
          <w:sz w:val="24"/>
          <w:szCs w:val="24"/>
        </w:rPr>
        <w:t>2.</w:t>
      </w:r>
      <w:r w:rsidR="00085961" w:rsidRPr="00DB06D1">
        <w:rPr>
          <w:b/>
          <w:color w:val="000000"/>
          <w:sz w:val="24"/>
          <w:szCs w:val="24"/>
        </w:rPr>
        <w:t>17</w:t>
      </w:r>
      <w:r w:rsidRPr="00DB06D1">
        <w:rPr>
          <w:b/>
          <w:color w:val="000000"/>
          <w:sz w:val="24"/>
          <w:szCs w:val="24"/>
        </w:rPr>
        <w:t>.</w:t>
      </w:r>
      <w:r w:rsidRPr="00DB06D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DB06D1">
        <w:rPr>
          <w:b/>
          <w:color w:val="000000"/>
          <w:sz w:val="24"/>
          <w:szCs w:val="24"/>
        </w:rPr>
        <w:t xml:space="preserve"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 </w:t>
      </w:r>
    </w:p>
    <w:p w:rsidR="00467317" w:rsidRPr="00DB06D1" w:rsidRDefault="00467317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>2.</w:t>
      </w:r>
      <w:r w:rsidR="00085961" w:rsidRPr="00DB06D1">
        <w:rPr>
          <w:color w:val="000000"/>
          <w:sz w:val="24"/>
          <w:szCs w:val="24"/>
        </w:rPr>
        <w:t>17</w:t>
      </w:r>
      <w:r w:rsidRPr="00DB06D1">
        <w:rPr>
          <w:color w:val="000000"/>
          <w:sz w:val="24"/>
          <w:szCs w:val="24"/>
        </w:rPr>
        <w:t xml:space="preserve">.1. Государственная услуга не предоставляется в многофункциональном центре.  </w:t>
      </w:r>
    </w:p>
    <w:p w:rsidR="002013BC" w:rsidRPr="00DB06D1" w:rsidRDefault="00467317" w:rsidP="002013BC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2</w:t>
      </w:r>
      <w:r w:rsidR="008B6489" w:rsidRPr="00DB06D1">
        <w:rPr>
          <w:rFonts w:ascii="Times New Roman" w:hAnsi="Times New Roman" w:cs="Times New Roman"/>
          <w:sz w:val="24"/>
          <w:szCs w:val="24"/>
        </w:rPr>
        <w:t>.</w:t>
      </w:r>
      <w:r w:rsidR="00085961" w:rsidRPr="00DB06D1">
        <w:rPr>
          <w:rFonts w:ascii="Times New Roman" w:hAnsi="Times New Roman" w:cs="Times New Roman"/>
          <w:sz w:val="24"/>
          <w:szCs w:val="24"/>
        </w:rPr>
        <w:t>17</w:t>
      </w:r>
      <w:r w:rsidRPr="00DB06D1">
        <w:rPr>
          <w:rFonts w:ascii="Times New Roman" w:hAnsi="Times New Roman" w:cs="Times New Roman"/>
          <w:sz w:val="24"/>
          <w:szCs w:val="24"/>
        </w:rPr>
        <w:t xml:space="preserve">.2. </w:t>
      </w:r>
      <w:r w:rsidR="008B6489" w:rsidRPr="00DB06D1">
        <w:rPr>
          <w:rFonts w:ascii="Times New Roman" w:hAnsi="Times New Roman" w:cs="Times New Roman"/>
          <w:sz w:val="24"/>
          <w:szCs w:val="24"/>
        </w:rPr>
        <w:t>Получение государственной услуги посредством комплексного запроса о предоставлении нескольких государственных услуг не предусмотрено.</w:t>
      </w:r>
    </w:p>
    <w:p w:rsidR="003D4E8B" w:rsidRPr="00DB06D1" w:rsidRDefault="005F7A45" w:rsidP="003D4E8B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2.</w:t>
      </w:r>
      <w:r w:rsidR="00085961" w:rsidRPr="00DB06D1">
        <w:rPr>
          <w:rFonts w:ascii="Times New Roman" w:hAnsi="Times New Roman" w:cs="Times New Roman"/>
          <w:sz w:val="24"/>
          <w:szCs w:val="24"/>
        </w:rPr>
        <w:t>17</w:t>
      </w:r>
      <w:r w:rsidRPr="00DB06D1">
        <w:rPr>
          <w:rFonts w:ascii="Times New Roman" w:hAnsi="Times New Roman" w:cs="Times New Roman"/>
          <w:sz w:val="24"/>
          <w:szCs w:val="24"/>
        </w:rPr>
        <w:t>.</w:t>
      </w:r>
      <w:r w:rsidR="00467317" w:rsidRPr="00DB06D1">
        <w:rPr>
          <w:rFonts w:ascii="Times New Roman" w:hAnsi="Times New Roman" w:cs="Times New Roman"/>
          <w:sz w:val="24"/>
          <w:szCs w:val="24"/>
        </w:rPr>
        <w:t>3.</w:t>
      </w:r>
      <w:r w:rsidRPr="00DB06D1">
        <w:rPr>
          <w:rFonts w:ascii="Times New Roman" w:hAnsi="Times New Roman" w:cs="Times New Roman"/>
          <w:sz w:val="24"/>
          <w:szCs w:val="24"/>
        </w:rPr>
        <w:t xml:space="preserve"> </w:t>
      </w:r>
      <w:r w:rsidR="002C1507" w:rsidRPr="00DB06D1">
        <w:rPr>
          <w:rFonts w:ascii="Times New Roman" w:hAnsi="Times New Roman" w:cs="Times New Roman"/>
          <w:sz w:val="24"/>
          <w:szCs w:val="24"/>
        </w:rPr>
        <w:t>О</w:t>
      </w:r>
      <w:r w:rsidRPr="00DB06D1">
        <w:rPr>
          <w:rFonts w:ascii="Times New Roman" w:hAnsi="Times New Roman" w:cs="Times New Roman"/>
          <w:sz w:val="24"/>
          <w:szCs w:val="24"/>
        </w:rPr>
        <w:t xml:space="preserve">собенности предоставления </w:t>
      </w:r>
      <w:r w:rsidRPr="00DB06D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государственной</w:t>
      </w:r>
      <w:r w:rsidRPr="00DB06D1">
        <w:rPr>
          <w:rFonts w:ascii="Times New Roman" w:hAnsi="Times New Roman" w:cs="Times New Roman"/>
          <w:sz w:val="24"/>
          <w:szCs w:val="24"/>
        </w:rPr>
        <w:t xml:space="preserve"> услуги в электронной форме</w:t>
      </w:r>
      <w:r w:rsidR="000A2936" w:rsidRPr="00DB06D1">
        <w:rPr>
          <w:rFonts w:ascii="Times New Roman" w:hAnsi="Times New Roman" w:cs="Times New Roman"/>
          <w:sz w:val="24"/>
          <w:szCs w:val="24"/>
        </w:rPr>
        <w:t>.</w:t>
      </w:r>
    </w:p>
    <w:p w:rsidR="005F7A45" w:rsidRPr="00DB06D1" w:rsidRDefault="005F7A45" w:rsidP="003D4E8B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Pr="00DB06D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государственной</w:t>
      </w:r>
      <w:r w:rsidRPr="00DB06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06D1">
        <w:rPr>
          <w:rFonts w:ascii="Times New Roman" w:hAnsi="Times New Roman" w:cs="Times New Roman"/>
          <w:sz w:val="24"/>
          <w:szCs w:val="24"/>
        </w:rPr>
        <w:t xml:space="preserve">услуге размещается на ЕПГУ, </w:t>
      </w:r>
      <w:r w:rsidR="009C70D5" w:rsidRPr="00DB06D1">
        <w:rPr>
          <w:rFonts w:ascii="Times New Roman" w:hAnsi="Times New Roman" w:cs="Times New Roman"/>
          <w:sz w:val="24"/>
          <w:szCs w:val="24"/>
        </w:rPr>
        <w:t>а также в региональном реестре</w:t>
      </w:r>
      <w:r w:rsidR="00467317" w:rsidRPr="00DB06D1">
        <w:rPr>
          <w:rFonts w:ascii="Times New Roman" w:hAnsi="Times New Roman" w:cs="Times New Roman"/>
          <w:sz w:val="24"/>
          <w:szCs w:val="24"/>
        </w:rPr>
        <w:t>.</w:t>
      </w:r>
    </w:p>
    <w:p w:rsidR="005F7A45" w:rsidRPr="00DB06D1" w:rsidRDefault="005F7A45" w:rsidP="00296D01">
      <w:pPr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 xml:space="preserve">Образец формы заявления доступен для копирования и заполнения в электронном виде на ЕПГУ, </w:t>
      </w:r>
      <w:r w:rsidR="009C70D5" w:rsidRPr="00DB06D1">
        <w:rPr>
          <w:sz w:val="24"/>
          <w:szCs w:val="24"/>
        </w:rPr>
        <w:t>а также в региональном реестре.</w:t>
      </w:r>
    </w:p>
    <w:p w:rsidR="005F7A45" w:rsidRPr="00DB06D1" w:rsidRDefault="005F7A45" w:rsidP="00296D01">
      <w:pPr>
        <w:widowControl w:val="0"/>
        <w:tabs>
          <w:tab w:val="left" w:pos="993"/>
          <w:tab w:val="left" w:pos="1701"/>
        </w:tabs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 xml:space="preserve">Заявление и необходимые документы, подаваемые в связи с предоставлением </w:t>
      </w:r>
      <w:r w:rsidRPr="00DB06D1">
        <w:rPr>
          <w:rFonts w:eastAsia="Calibri"/>
          <w:sz w:val="24"/>
          <w:szCs w:val="24"/>
          <w:shd w:val="clear" w:color="auto" w:fill="FFFFFF"/>
        </w:rPr>
        <w:t>государственной</w:t>
      </w:r>
      <w:r w:rsidRPr="00DB06D1">
        <w:rPr>
          <w:bCs/>
          <w:sz w:val="24"/>
          <w:szCs w:val="24"/>
        </w:rPr>
        <w:t xml:space="preserve"> </w:t>
      </w:r>
      <w:r w:rsidRPr="00DB06D1">
        <w:rPr>
          <w:sz w:val="24"/>
          <w:szCs w:val="24"/>
        </w:rPr>
        <w:t>услуги в электронной форме, представляются через ЕПГУ. Посредством ЕПГУ заявителю обеспечивается возможность:</w:t>
      </w:r>
    </w:p>
    <w:p w:rsidR="005F7A45" w:rsidRPr="00DB06D1" w:rsidRDefault="005F7A45" w:rsidP="00296D01">
      <w:pPr>
        <w:widowControl w:val="0"/>
        <w:tabs>
          <w:tab w:val="left" w:pos="993"/>
          <w:tab w:val="left" w:pos="1701"/>
        </w:tabs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 xml:space="preserve">получения информации о порядке и сроках предоставления </w:t>
      </w:r>
      <w:r w:rsidRPr="00DB06D1">
        <w:rPr>
          <w:rFonts w:eastAsia="Calibri"/>
          <w:sz w:val="24"/>
          <w:szCs w:val="24"/>
          <w:shd w:val="clear" w:color="auto" w:fill="FFFFFF"/>
        </w:rPr>
        <w:t>государственной</w:t>
      </w:r>
      <w:r w:rsidRPr="00DB06D1">
        <w:rPr>
          <w:bCs/>
          <w:sz w:val="24"/>
          <w:szCs w:val="24"/>
        </w:rPr>
        <w:t xml:space="preserve"> </w:t>
      </w:r>
      <w:r w:rsidRPr="00DB06D1">
        <w:rPr>
          <w:sz w:val="24"/>
          <w:szCs w:val="24"/>
        </w:rPr>
        <w:t>услуги;</w:t>
      </w:r>
    </w:p>
    <w:p w:rsidR="005F7A45" w:rsidRPr="00DB06D1" w:rsidRDefault="005F7A45" w:rsidP="003D4E8B">
      <w:pPr>
        <w:widowControl w:val="0"/>
        <w:tabs>
          <w:tab w:val="left" w:pos="993"/>
          <w:tab w:val="left" w:pos="1701"/>
        </w:tabs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>формирования заявления;</w:t>
      </w:r>
    </w:p>
    <w:p w:rsidR="005F7A45" w:rsidRPr="00DB06D1" w:rsidRDefault="005F7A45" w:rsidP="003D4E8B">
      <w:pPr>
        <w:widowControl w:val="0"/>
        <w:tabs>
          <w:tab w:val="left" w:pos="993"/>
          <w:tab w:val="left" w:pos="1701"/>
        </w:tabs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>направления заявления и необходимых документов в электронной форме;</w:t>
      </w:r>
    </w:p>
    <w:p w:rsidR="005F7A45" w:rsidRPr="00DB06D1" w:rsidRDefault="005F7A45" w:rsidP="003D4E8B">
      <w:pPr>
        <w:widowControl w:val="0"/>
        <w:tabs>
          <w:tab w:val="left" w:pos="993"/>
          <w:tab w:val="left" w:pos="1701"/>
        </w:tabs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 xml:space="preserve">получения сведений о ходе предоставления </w:t>
      </w:r>
      <w:r w:rsidRPr="00DB06D1">
        <w:rPr>
          <w:rFonts w:eastAsia="Calibri"/>
          <w:sz w:val="24"/>
          <w:szCs w:val="24"/>
          <w:shd w:val="clear" w:color="auto" w:fill="FFFFFF"/>
        </w:rPr>
        <w:t>государственной</w:t>
      </w:r>
      <w:r w:rsidRPr="00DB06D1">
        <w:rPr>
          <w:bCs/>
          <w:sz w:val="24"/>
          <w:szCs w:val="24"/>
        </w:rPr>
        <w:t xml:space="preserve"> </w:t>
      </w:r>
      <w:r w:rsidRPr="00DB06D1">
        <w:rPr>
          <w:sz w:val="24"/>
          <w:szCs w:val="24"/>
        </w:rPr>
        <w:t>услуги;</w:t>
      </w:r>
    </w:p>
    <w:p w:rsidR="005F7A45" w:rsidRPr="00DB06D1" w:rsidRDefault="005F7A45" w:rsidP="003D4E8B">
      <w:pPr>
        <w:widowControl w:val="0"/>
        <w:tabs>
          <w:tab w:val="left" w:pos="993"/>
          <w:tab w:val="left" w:pos="1701"/>
        </w:tabs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 xml:space="preserve">получения электронного сообщения о результате предоставления </w:t>
      </w:r>
      <w:r w:rsidRPr="00DB06D1">
        <w:rPr>
          <w:rFonts w:eastAsia="Calibri"/>
          <w:sz w:val="24"/>
          <w:szCs w:val="24"/>
          <w:shd w:val="clear" w:color="auto" w:fill="FFFFFF"/>
        </w:rPr>
        <w:t>государственной</w:t>
      </w:r>
      <w:r w:rsidRPr="00DB06D1">
        <w:rPr>
          <w:bCs/>
          <w:sz w:val="24"/>
          <w:szCs w:val="24"/>
        </w:rPr>
        <w:t xml:space="preserve"> </w:t>
      </w:r>
      <w:r w:rsidRPr="00DB06D1">
        <w:rPr>
          <w:sz w:val="24"/>
          <w:szCs w:val="24"/>
        </w:rPr>
        <w:t>услуги;</w:t>
      </w:r>
    </w:p>
    <w:p w:rsidR="005F7A45" w:rsidRPr="00DB06D1" w:rsidRDefault="005F7A45" w:rsidP="003D4E8B">
      <w:pPr>
        <w:widowControl w:val="0"/>
        <w:tabs>
          <w:tab w:val="left" w:pos="993"/>
          <w:tab w:val="left" w:pos="1701"/>
        </w:tabs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 xml:space="preserve">осуществления оценки качества предоставления </w:t>
      </w:r>
      <w:r w:rsidRPr="00DB06D1">
        <w:rPr>
          <w:rFonts w:eastAsia="Calibri"/>
          <w:sz w:val="24"/>
          <w:szCs w:val="24"/>
          <w:shd w:val="clear" w:color="auto" w:fill="FFFFFF"/>
        </w:rPr>
        <w:t>государственной</w:t>
      </w:r>
      <w:r w:rsidRPr="00DB06D1">
        <w:rPr>
          <w:bCs/>
          <w:sz w:val="24"/>
          <w:szCs w:val="24"/>
        </w:rPr>
        <w:t xml:space="preserve"> </w:t>
      </w:r>
      <w:r w:rsidRPr="00DB06D1">
        <w:rPr>
          <w:sz w:val="24"/>
          <w:szCs w:val="24"/>
        </w:rPr>
        <w:t>услуги;</w:t>
      </w:r>
    </w:p>
    <w:p w:rsidR="005F7A45" w:rsidRPr="00DB06D1" w:rsidRDefault="005F7A45" w:rsidP="003D4E8B">
      <w:pPr>
        <w:widowControl w:val="0"/>
        <w:tabs>
          <w:tab w:val="left" w:pos="993"/>
          <w:tab w:val="left" w:pos="1701"/>
        </w:tabs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 xml:space="preserve">досудебного (внесудебного) обжалования решений и действий (бездействий) Управления образования, его должностных лиц, ответственных за предоставление </w:t>
      </w:r>
      <w:r w:rsidRPr="00DB06D1">
        <w:rPr>
          <w:rFonts w:eastAsia="Calibri"/>
          <w:sz w:val="24"/>
          <w:szCs w:val="24"/>
          <w:shd w:val="clear" w:color="auto" w:fill="FFFFFF"/>
        </w:rPr>
        <w:t>государственной</w:t>
      </w:r>
      <w:r w:rsidRPr="00DB06D1">
        <w:rPr>
          <w:bCs/>
          <w:sz w:val="24"/>
          <w:szCs w:val="24"/>
        </w:rPr>
        <w:t xml:space="preserve"> </w:t>
      </w:r>
      <w:r w:rsidRPr="00DB06D1">
        <w:rPr>
          <w:sz w:val="24"/>
          <w:szCs w:val="24"/>
        </w:rPr>
        <w:t>услуги;</w:t>
      </w:r>
    </w:p>
    <w:p w:rsidR="005F7A45" w:rsidRPr="00DB06D1" w:rsidRDefault="005F7A45" w:rsidP="003D4E8B">
      <w:pPr>
        <w:widowControl w:val="0"/>
        <w:tabs>
          <w:tab w:val="left" w:pos="993"/>
          <w:tab w:val="left" w:pos="1701"/>
        </w:tabs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 xml:space="preserve">получения результата предоставления </w:t>
      </w:r>
      <w:r w:rsidRPr="00DB06D1">
        <w:rPr>
          <w:rFonts w:eastAsia="Calibri"/>
          <w:sz w:val="24"/>
          <w:szCs w:val="24"/>
          <w:shd w:val="clear" w:color="auto" w:fill="FFFFFF"/>
        </w:rPr>
        <w:t>государственной</w:t>
      </w:r>
      <w:r w:rsidRPr="00DB06D1">
        <w:rPr>
          <w:bCs/>
          <w:sz w:val="24"/>
          <w:szCs w:val="24"/>
        </w:rPr>
        <w:t xml:space="preserve"> </w:t>
      </w:r>
      <w:r w:rsidRPr="00DB06D1">
        <w:rPr>
          <w:sz w:val="24"/>
          <w:szCs w:val="24"/>
        </w:rPr>
        <w:t>услуги.</w:t>
      </w:r>
    </w:p>
    <w:p w:rsidR="005F7A45" w:rsidRPr="00DB06D1" w:rsidRDefault="005F7A45" w:rsidP="00296D01">
      <w:pPr>
        <w:widowControl w:val="0"/>
        <w:tabs>
          <w:tab w:val="left" w:pos="993"/>
          <w:tab w:val="left" w:pos="1701"/>
        </w:tabs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proofErr w:type="gramStart"/>
      <w:r w:rsidRPr="00DB06D1">
        <w:rPr>
          <w:sz w:val="24"/>
          <w:szCs w:val="24"/>
        </w:rPr>
        <w:t xml:space="preserve">При предоставлении </w:t>
      </w:r>
      <w:r w:rsidRPr="00DB06D1">
        <w:rPr>
          <w:rFonts w:eastAsia="Calibri"/>
          <w:sz w:val="24"/>
          <w:szCs w:val="24"/>
          <w:shd w:val="clear" w:color="auto" w:fill="FFFFFF"/>
        </w:rPr>
        <w:t>государственной</w:t>
      </w:r>
      <w:r w:rsidRPr="00DB06D1">
        <w:rPr>
          <w:bCs/>
          <w:sz w:val="24"/>
          <w:szCs w:val="24"/>
        </w:rPr>
        <w:t xml:space="preserve"> </w:t>
      </w:r>
      <w:r w:rsidRPr="00DB06D1">
        <w:rPr>
          <w:sz w:val="24"/>
          <w:szCs w:val="24"/>
        </w:rPr>
        <w:t>услуги заявление, а также документы, предоставляемые в электронном виде, подписываются простой электронной подписью заявителя или усиленной неквалифицированной электронной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proofErr w:type="gramEnd"/>
    </w:p>
    <w:p w:rsidR="005F7A45" w:rsidRPr="00DB06D1" w:rsidRDefault="005F7A45" w:rsidP="00296D01">
      <w:pPr>
        <w:widowControl w:val="0"/>
        <w:tabs>
          <w:tab w:val="left" w:pos="993"/>
          <w:tab w:val="left" w:pos="1701"/>
        </w:tabs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Основанием для начала оказания административных процедур при подаче заявления через ЕПГУ является заполнение заявителем интерактивной формы.</w:t>
      </w:r>
    </w:p>
    <w:p w:rsidR="005F7A45" w:rsidRPr="00DB06D1" w:rsidRDefault="005F7A45" w:rsidP="00296D01">
      <w:pPr>
        <w:widowControl w:val="0"/>
        <w:tabs>
          <w:tab w:val="left" w:pos="993"/>
          <w:tab w:val="left" w:pos="1701"/>
        </w:tabs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При приеме заявления, поданного через ЕПГУ, специалист Управления образования, ответственный за прием и регистрацию заявления в государственной информационной системе:</w:t>
      </w:r>
    </w:p>
    <w:p w:rsidR="005F7A45" w:rsidRPr="00DB06D1" w:rsidRDefault="005F7A45" w:rsidP="00296D01">
      <w:pPr>
        <w:widowControl w:val="0"/>
        <w:tabs>
          <w:tab w:val="left" w:pos="993"/>
          <w:tab w:val="left" w:pos="1701"/>
        </w:tabs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>проверяет корректность заполнения полей интерактивной формы заявления;</w:t>
      </w:r>
    </w:p>
    <w:p w:rsidR="005F7A45" w:rsidRPr="00DB06D1" w:rsidRDefault="005F7A45" w:rsidP="00046825">
      <w:pPr>
        <w:widowControl w:val="0"/>
        <w:tabs>
          <w:tab w:val="left" w:pos="993"/>
          <w:tab w:val="left" w:pos="1701"/>
        </w:tabs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lastRenderedPageBreak/>
        <w:t>-</w:t>
      </w:r>
      <w:r w:rsidRPr="00DB06D1">
        <w:rPr>
          <w:sz w:val="24"/>
          <w:szCs w:val="24"/>
        </w:rPr>
        <w:tab/>
        <w:t>регистрирует заявление в сроки, предусмотренные настоящим административным регламентом.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Заявителю сообщается о регистрации или об отказе в регистрации заявления и иных документов через ЕПГУ в сроки, </w:t>
      </w:r>
      <w:r w:rsidR="00AC0F9E" w:rsidRPr="00DB06D1">
        <w:rPr>
          <w:rFonts w:ascii="Times New Roman" w:hAnsi="Times New Roman" w:cs="Times New Roman"/>
          <w:sz w:val="24"/>
          <w:szCs w:val="24"/>
        </w:rPr>
        <w:t xml:space="preserve">предусмотренные пунктом </w:t>
      </w:r>
      <w:r w:rsidR="001022EA" w:rsidRPr="00DB06D1">
        <w:rPr>
          <w:rFonts w:ascii="Times New Roman" w:hAnsi="Times New Roman" w:cs="Times New Roman"/>
          <w:sz w:val="24"/>
          <w:szCs w:val="24"/>
        </w:rPr>
        <w:t>2.4</w:t>
      </w:r>
      <w:r w:rsidR="00AC0F9E" w:rsidRPr="00DB06D1">
        <w:rPr>
          <w:rFonts w:ascii="Times New Roman" w:hAnsi="Times New Roman" w:cs="Times New Roman"/>
          <w:sz w:val="24"/>
          <w:szCs w:val="24"/>
        </w:rPr>
        <w:t>.</w:t>
      </w:r>
      <w:r w:rsidR="00046825" w:rsidRPr="00DB06D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5F7A45" w:rsidRPr="00DB06D1" w:rsidRDefault="005F7A45" w:rsidP="00296D01">
      <w:pPr>
        <w:widowControl w:val="0"/>
        <w:tabs>
          <w:tab w:val="left" w:pos="993"/>
          <w:tab w:val="left" w:pos="1701"/>
        </w:tabs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 xml:space="preserve">Заявители вправе осуществлять мониторинг хода предоставления государственной услуги с использованием ЕПГУ, </w:t>
      </w:r>
      <w:r w:rsidR="009C70D5" w:rsidRPr="00DB06D1">
        <w:rPr>
          <w:sz w:val="24"/>
          <w:szCs w:val="24"/>
        </w:rPr>
        <w:t>а также в региональном реестре</w:t>
      </w:r>
      <w:r w:rsidRPr="00DB06D1">
        <w:rPr>
          <w:sz w:val="24"/>
          <w:szCs w:val="24"/>
        </w:rPr>
        <w:t>.</w:t>
      </w:r>
    </w:p>
    <w:p w:rsidR="0016102C" w:rsidRPr="00DB06D1" w:rsidRDefault="0016102C" w:rsidP="0016102C">
      <w:pPr>
        <w:pStyle w:val="ConsPlusNormal0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9B0243" w:rsidRPr="00DB06D1" w:rsidRDefault="005F7A45" w:rsidP="0016102C">
      <w:pPr>
        <w:pStyle w:val="ConsPlusNormal0"/>
        <w:ind w:right="4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6D1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 w:rsidR="009B0243" w:rsidRPr="00DB06D1">
        <w:rPr>
          <w:rFonts w:ascii="Times New Roman" w:hAnsi="Times New Roman" w:cs="Times New Roman"/>
          <w:b/>
          <w:sz w:val="24"/>
          <w:szCs w:val="24"/>
        </w:rPr>
        <w:t>ых процедур в электронной форме</w:t>
      </w:r>
    </w:p>
    <w:p w:rsidR="00C92AD3" w:rsidRPr="00DB06D1" w:rsidRDefault="00C92AD3" w:rsidP="00C92AD3">
      <w:pPr>
        <w:pStyle w:val="ConsPlusNormal0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A45" w:rsidRPr="00DB06D1" w:rsidRDefault="005F7A45" w:rsidP="00C92AD3">
      <w:pPr>
        <w:pStyle w:val="ConsPlusNormal0"/>
        <w:ind w:right="4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6D1">
        <w:rPr>
          <w:rFonts w:ascii="Times New Roman" w:hAnsi="Times New Roman" w:cs="Times New Roman"/>
          <w:b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EC55DB" w:rsidRPr="00DB06D1" w:rsidRDefault="00E15353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п</w:t>
      </w:r>
      <w:r w:rsidR="00EC55DB" w:rsidRPr="00DB06D1">
        <w:rPr>
          <w:rFonts w:ascii="Times New Roman" w:hAnsi="Times New Roman" w:cs="Times New Roman"/>
          <w:sz w:val="24"/>
          <w:szCs w:val="24"/>
        </w:rPr>
        <w:t>рием и регистрация заявления и документов для предоставления государственной услуги;</w:t>
      </w:r>
    </w:p>
    <w:p w:rsidR="000D51D8" w:rsidRPr="00DB06D1" w:rsidRDefault="00E15353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п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ринятие решения о предоставлении </w:t>
      </w:r>
      <w:r w:rsidR="00EC55DB" w:rsidRPr="00DB06D1">
        <w:rPr>
          <w:rFonts w:ascii="Times New Roman" w:hAnsi="Times New Roman" w:cs="Times New Roman"/>
          <w:color w:val="000000"/>
          <w:sz w:val="24"/>
          <w:szCs w:val="24"/>
        </w:rPr>
        <w:t>(решения об отказе в предоставлении) государственной услуги</w:t>
      </w:r>
      <w:r w:rsidR="005F7A45" w:rsidRPr="00DB06D1">
        <w:rPr>
          <w:rFonts w:ascii="Times New Roman" w:hAnsi="Times New Roman" w:cs="Times New Roman"/>
          <w:sz w:val="24"/>
          <w:szCs w:val="24"/>
        </w:rPr>
        <w:t>;</w:t>
      </w:r>
    </w:p>
    <w:p w:rsidR="000D51D8" w:rsidRPr="00DB06D1" w:rsidRDefault="00E15353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у</w:t>
      </w:r>
      <w:r w:rsidR="000D51D8" w:rsidRPr="00DB06D1">
        <w:rPr>
          <w:rFonts w:ascii="Times New Roman" w:hAnsi="Times New Roman" w:cs="Times New Roman"/>
          <w:color w:val="000000"/>
          <w:sz w:val="24"/>
          <w:szCs w:val="24"/>
        </w:rPr>
        <w:t xml:space="preserve">ведомление заявителя о принятом решении, выдача заявителю результата предоставления государственной услуги; </w:t>
      </w:r>
    </w:p>
    <w:p w:rsidR="000D51D8" w:rsidRPr="00DB06D1" w:rsidRDefault="00E15353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в</w:t>
      </w:r>
      <w:r w:rsidR="00935AAB" w:rsidRPr="00DB06D1">
        <w:rPr>
          <w:rFonts w:ascii="Times New Roman" w:hAnsi="Times New Roman" w:cs="Times New Roman"/>
          <w:sz w:val="24"/>
          <w:szCs w:val="24"/>
        </w:rPr>
        <w:t>ыплата компен</w:t>
      </w:r>
      <w:r w:rsidR="00C92AD3" w:rsidRPr="00DB06D1">
        <w:rPr>
          <w:rFonts w:ascii="Times New Roman" w:hAnsi="Times New Roman" w:cs="Times New Roman"/>
          <w:sz w:val="24"/>
          <w:szCs w:val="24"/>
        </w:rPr>
        <w:t>сации части родительской платы.</w:t>
      </w:r>
    </w:p>
    <w:p w:rsidR="00C92AD3" w:rsidRPr="00DB06D1" w:rsidRDefault="00C92AD3" w:rsidP="00C92AD3">
      <w:pPr>
        <w:pStyle w:val="ConsPlusNormal0"/>
        <w:ind w:right="4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A45" w:rsidRPr="00DB06D1" w:rsidRDefault="00E15353" w:rsidP="00C92AD3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</w:t>
      </w:r>
      <w:r w:rsidR="005F7A45" w:rsidRPr="00DB06D1">
        <w:rPr>
          <w:rFonts w:ascii="Times New Roman" w:hAnsi="Times New Roman" w:cs="Times New Roman"/>
          <w:sz w:val="24"/>
          <w:szCs w:val="24"/>
        </w:rPr>
        <w:t>.</w:t>
      </w:r>
      <w:r w:rsidRPr="00DB06D1">
        <w:rPr>
          <w:rFonts w:ascii="Times New Roman" w:hAnsi="Times New Roman" w:cs="Times New Roman"/>
          <w:sz w:val="24"/>
          <w:szCs w:val="24"/>
        </w:rPr>
        <w:t>1.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 </w:t>
      </w:r>
      <w:r w:rsidR="00EC55DB" w:rsidRPr="00DB06D1">
        <w:rPr>
          <w:rFonts w:ascii="Times New Roman" w:hAnsi="Times New Roman" w:cs="Times New Roman"/>
          <w:sz w:val="24"/>
          <w:szCs w:val="24"/>
        </w:rPr>
        <w:t xml:space="preserve">Прием и регистрация </w:t>
      </w:r>
      <w:r w:rsidR="00BC7EC6" w:rsidRPr="00DB06D1">
        <w:rPr>
          <w:rFonts w:ascii="Times New Roman" w:hAnsi="Times New Roman" w:cs="Times New Roman"/>
          <w:sz w:val="24"/>
          <w:szCs w:val="24"/>
        </w:rPr>
        <w:t>заявления</w:t>
      </w:r>
      <w:r w:rsidR="00EC55DB" w:rsidRPr="00DB06D1">
        <w:rPr>
          <w:rFonts w:ascii="Times New Roman" w:hAnsi="Times New Roman" w:cs="Times New Roman"/>
          <w:sz w:val="24"/>
          <w:szCs w:val="24"/>
        </w:rPr>
        <w:t xml:space="preserve"> и документов для предоставления государственной услуги</w:t>
      </w:r>
    </w:p>
    <w:p w:rsidR="005F7A45" w:rsidRPr="00DB06D1" w:rsidRDefault="00E15353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</w:t>
      </w:r>
      <w:r w:rsidR="005F7A45" w:rsidRPr="00DB06D1">
        <w:rPr>
          <w:rFonts w:ascii="Times New Roman" w:hAnsi="Times New Roman" w:cs="Times New Roman"/>
          <w:sz w:val="24"/>
          <w:szCs w:val="24"/>
        </w:rPr>
        <w:t>.1.</w:t>
      </w:r>
      <w:r w:rsidRPr="00DB06D1">
        <w:rPr>
          <w:rFonts w:ascii="Times New Roman" w:hAnsi="Times New Roman" w:cs="Times New Roman"/>
          <w:sz w:val="24"/>
          <w:szCs w:val="24"/>
        </w:rPr>
        <w:t>1.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является обращение заявителя в Управление образования, на ЕПГУ с заявлением и перечнем документов, предусмотренных пунктом </w:t>
      </w:r>
      <w:r w:rsidR="00EC55DB" w:rsidRPr="00DB06D1">
        <w:rPr>
          <w:rFonts w:ascii="Times New Roman" w:hAnsi="Times New Roman" w:cs="Times New Roman"/>
          <w:sz w:val="24"/>
          <w:szCs w:val="24"/>
        </w:rPr>
        <w:t>2.6</w:t>
      </w:r>
      <w:r w:rsidR="001B79E5" w:rsidRPr="00DB06D1">
        <w:rPr>
          <w:rFonts w:ascii="Times New Roman" w:hAnsi="Times New Roman" w:cs="Times New Roman"/>
          <w:sz w:val="24"/>
          <w:szCs w:val="24"/>
        </w:rPr>
        <w:t>.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1D2AE0" w:rsidRPr="00DB06D1" w:rsidRDefault="001D2AE0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 xml:space="preserve">Обращение заявителя может осуществляться в очной и заочной форме путем подачи запроса и иных документов. </w:t>
      </w:r>
    </w:p>
    <w:p w:rsidR="001D2AE0" w:rsidRPr="00DB06D1" w:rsidRDefault="001D2AE0" w:rsidP="00296D01">
      <w:pPr>
        <w:numPr>
          <w:ilvl w:val="0"/>
          <w:numId w:val="24"/>
        </w:numPr>
        <w:spacing w:after="13" w:line="268" w:lineRule="auto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 xml:space="preserve">Очная форма подачи документов – подача запроса и документов при личном приеме в порядке общей очереди в приемные часы. </w:t>
      </w:r>
    </w:p>
    <w:p w:rsidR="001D2AE0" w:rsidRPr="00DB06D1" w:rsidRDefault="001D2AE0" w:rsidP="00BC7EC6">
      <w:pPr>
        <w:numPr>
          <w:ilvl w:val="0"/>
          <w:numId w:val="24"/>
        </w:numPr>
        <w:spacing w:after="13" w:line="268" w:lineRule="auto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 xml:space="preserve">Заочная форма подачи документов – направление запроса о предоставлении государственной услуги и документов через организацию почтовой связи, иную организацию, осуществляющую доставку корреспонденции, в электронной форме. 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</w:t>
      </w:r>
      <w:r w:rsidR="00E15353" w:rsidRPr="00DB06D1">
        <w:rPr>
          <w:rFonts w:ascii="Times New Roman" w:hAnsi="Times New Roman" w:cs="Times New Roman"/>
          <w:sz w:val="24"/>
          <w:szCs w:val="24"/>
        </w:rPr>
        <w:t>1.1</w:t>
      </w:r>
      <w:r w:rsidRPr="00DB06D1">
        <w:rPr>
          <w:rFonts w:ascii="Times New Roman" w:hAnsi="Times New Roman" w:cs="Times New Roman"/>
          <w:sz w:val="24"/>
          <w:szCs w:val="24"/>
        </w:rPr>
        <w:t>.2. При приеме заявления и документов специалист</w:t>
      </w:r>
      <w:r w:rsidR="00E74E18" w:rsidRPr="00DB06D1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Pr="00DB06D1">
        <w:rPr>
          <w:rFonts w:ascii="Times New Roman" w:hAnsi="Times New Roman" w:cs="Times New Roman"/>
          <w:sz w:val="24"/>
          <w:szCs w:val="24"/>
        </w:rPr>
        <w:t>, ответственный за предоставление государственной услуги: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сверяет данные представленных документов с данными, указанными в заявлении;</w:t>
      </w:r>
    </w:p>
    <w:p w:rsidR="005F7A45" w:rsidRPr="00DB06D1" w:rsidRDefault="005F7A45" w:rsidP="00BC7EC6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проверяет комплектность документов, правильность оформления и содержания представленных документов, соответствие сведений, содержащихся в разных документах;</w:t>
      </w:r>
    </w:p>
    <w:p w:rsidR="005F7A45" w:rsidRPr="00DB06D1" w:rsidRDefault="005F7A45" w:rsidP="00BC7EC6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снимает копии с документов, в случаях, если заявителем представлены оригиналы;</w:t>
      </w:r>
    </w:p>
    <w:p w:rsidR="005F7A45" w:rsidRPr="00DB06D1" w:rsidRDefault="005F7A45" w:rsidP="00BC7EC6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заверяет копии документов, подлинники возвращает заявителю;</w:t>
      </w:r>
    </w:p>
    <w:p w:rsidR="005F7A45" w:rsidRPr="00DB06D1" w:rsidRDefault="005F7A45" w:rsidP="00BC7EC6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регистрирует заявление в сроки, предусмотренные пунктом 2.</w:t>
      </w:r>
      <w:r w:rsidR="000D51D8" w:rsidRPr="00DB06D1">
        <w:rPr>
          <w:rFonts w:ascii="Times New Roman" w:hAnsi="Times New Roman" w:cs="Times New Roman"/>
          <w:sz w:val="24"/>
          <w:szCs w:val="24"/>
        </w:rPr>
        <w:t>14</w:t>
      </w:r>
      <w:r w:rsidR="001B79E5" w:rsidRPr="00DB06D1">
        <w:rPr>
          <w:rFonts w:ascii="Times New Roman" w:hAnsi="Times New Roman" w:cs="Times New Roman"/>
          <w:sz w:val="24"/>
          <w:szCs w:val="24"/>
        </w:rPr>
        <w:t>.</w:t>
      </w:r>
      <w:r w:rsidRPr="00DB06D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5F7A45" w:rsidRPr="00DB06D1" w:rsidRDefault="005F7A45" w:rsidP="00BC7EC6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выдает (направляет) заявителю расписку-уведомление с указанием регистрационного номера и даты приема заявления по форме согласно приложению № 5 к административному регламенту.</w:t>
      </w:r>
    </w:p>
    <w:p w:rsidR="0062152E" w:rsidRPr="00DB06D1" w:rsidRDefault="00E15353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>3.1.1</w:t>
      </w:r>
      <w:r w:rsidR="0062152E" w:rsidRPr="00DB06D1">
        <w:rPr>
          <w:color w:val="000000"/>
          <w:sz w:val="24"/>
          <w:szCs w:val="24"/>
        </w:rPr>
        <w:t xml:space="preserve">.3. Максимальный срок исполнения административной процедуры составляет 2 часа с момента поступления запроса от заявителя о предоставлении государственной услуги. </w:t>
      </w:r>
    </w:p>
    <w:p w:rsidR="0062152E" w:rsidRPr="00DB06D1" w:rsidRDefault="00E15353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lastRenderedPageBreak/>
        <w:t>3.1.1</w:t>
      </w:r>
      <w:r w:rsidR="0062152E" w:rsidRPr="00DB06D1">
        <w:rPr>
          <w:color w:val="000000"/>
          <w:sz w:val="24"/>
          <w:szCs w:val="24"/>
        </w:rPr>
        <w:t xml:space="preserve">.4. Сведения о должностном лице, ответственном за выполнение административной процедуры: приём заявлений осуществляет должностное лицо круглогодично в соответствии с установленным графиком приема заявителей. </w:t>
      </w:r>
    </w:p>
    <w:p w:rsidR="005F7A45" w:rsidRPr="00DB06D1" w:rsidRDefault="00E15353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3.1.1</w:t>
      </w:r>
      <w:r w:rsidR="0062152E" w:rsidRPr="00DB06D1">
        <w:rPr>
          <w:rFonts w:ascii="Times New Roman" w:hAnsi="Times New Roman" w:cs="Times New Roman"/>
          <w:sz w:val="24"/>
          <w:szCs w:val="24"/>
        </w:rPr>
        <w:t>.5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. Специалист Управления образования, ответственный за предоставление государственной услуги, принимает решение об отказе в приеме документов с мотивированным обоснованием отказа в соответствии с пунктом </w:t>
      </w:r>
      <w:r w:rsidR="000D51D8" w:rsidRPr="00DB06D1">
        <w:rPr>
          <w:rFonts w:ascii="Times New Roman" w:hAnsi="Times New Roman" w:cs="Times New Roman"/>
          <w:sz w:val="24"/>
          <w:szCs w:val="24"/>
        </w:rPr>
        <w:t>2.8</w:t>
      </w:r>
      <w:r w:rsidR="001B79E5" w:rsidRPr="00DB06D1">
        <w:rPr>
          <w:rFonts w:ascii="Times New Roman" w:hAnsi="Times New Roman" w:cs="Times New Roman"/>
          <w:sz w:val="24"/>
          <w:szCs w:val="24"/>
        </w:rPr>
        <w:t>.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Критериями принятия решения являются сведения о том, что в документах, представленных заявителем, присутствуют: </w:t>
      </w:r>
    </w:p>
    <w:p w:rsidR="005F7A45" w:rsidRPr="00DB06D1" w:rsidRDefault="005F7A45" w:rsidP="00296D01">
      <w:pPr>
        <w:widowControl w:val="0"/>
        <w:tabs>
          <w:tab w:val="left" w:pos="993"/>
        </w:tabs>
        <w:autoSpaceDE w:val="0"/>
        <w:autoSpaceDN w:val="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 заявление о предоставлении услуги подано в орган или организацию, в полномочия которых не входит предоставление государственной услуги;</w:t>
      </w:r>
    </w:p>
    <w:p w:rsidR="005F7A45" w:rsidRPr="00DB06D1" w:rsidRDefault="005F7A45" w:rsidP="00BC7EC6">
      <w:pPr>
        <w:widowControl w:val="0"/>
        <w:tabs>
          <w:tab w:val="left" w:pos="993"/>
        </w:tabs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>заявителем представлен не полный комплект документов, необходимый для предоставления государственной услуги;</w:t>
      </w:r>
    </w:p>
    <w:p w:rsidR="005F7A45" w:rsidRPr="00DB06D1" w:rsidRDefault="005F7A45" w:rsidP="00BC7EC6">
      <w:pPr>
        <w:widowControl w:val="0"/>
        <w:tabs>
          <w:tab w:val="left" w:pos="993"/>
        </w:tabs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F7A45" w:rsidRPr="00DB06D1" w:rsidRDefault="005F7A45" w:rsidP="00BC7EC6">
      <w:pPr>
        <w:widowControl w:val="0"/>
        <w:tabs>
          <w:tab w:val="left" w:pos="993"/>
        </w:tabs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>представленные заявителем документы утратили силу на момент обращения за государственной услугой;</w:t>
      </w:r>
    </w:p>
    <w:p w:rsidR="005F7A45" w:rsidRPr="00DB06D1" w:rsidRDefault="005F7A45" w:rsidP="00BC7EC6">
      <w:pPr>
        <w:widowControl w:val="0"/>
        <w:tabs>
          <w:tab w:val="left" w:pos="993"/>
        </w:tabs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5F7A45" w:rsidRPr="00DB06D1" w:rsidRDefault="005F7A45" w:rsidP="00BC7EC6">
      <w:pPr>
        <w:widowControl w:val="0"/>
        <w:tabs>
          <w:tab w:val="left" w:pos="993"/>
        </w:tabs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>неполное заполнение полей в форме заявления, в том числе в интерактивной форме заявления на ЕПГУ;</w:t>
      </w:r>
    </w:p>
    <w:p w:rsidR="005F7A45" w:rsidRPr="00DB06D1" w:rsidRDefault="005F7A45" w:rsidP="00BC7EC6">
      <w:pPr>
        <w:widowControl w:val="0"/>
        <w:tabs>
          <w:tab w:val="left" w:pos="993"/>
        </w:tabs>
        <w:autoSpaceDE w:val="0"/>
        <w:autoSpaceDN w:val="0"/>
        <w:ind w:right="40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-</w:t>
      </w:r>
      <w:r w:rsidRPr="00DB06D1">
        <w:rPr>
          <w:sz w:val="24"/>
          <w:szCs w:val="24"/>
        </w:rPr>
        <w:tab/>
        <w:t>подача запроса о предоставлении услуги и документов, необходимых для предоставления государственной услуги, в электронной форме с нарушением установленных требований;</w:t>
      </w:r>
    </w:p>
    <w:p w:rsidR="005F7A45" w:rsidRPr="00DB06D1" w:rsidRDefault="00965877" w:rsidP="00BC7EC6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</w:t>
      </w:r>
      <w:r w:rsidR="005F7A45" w:rsidRPr="00DB06D1">
        <w:rPr>
          <w:rFonts w:ascii="Times New Roman" w:hAnsi="Times New Roman" w:cs="Times New Roman"/>
          <w:sz w:val="24"/>
          <w:szCs w:val="24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подписи.</w:t>
      </w:r>
    </w:p>
    <w:p w:rsidR="005F7A45" w:rsidRPr="00DB06D1" w:rsidRDefault="00E15353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3.1.1</w:t>
      </w:r>
      <w:r w:rsidR="0062152E" w:rsidRPr="00DB06D1">
        <w:rPr>
          <w:rFonts w:ascii="Times New Roman" w:hAnsi="Times New Roman" w:cs="Times New Roman"/>
          <w:sz w:val="24"/>
          <w:szCs w:val="24"/>
        </w:rPr>
        <w:t>.6</w:t>
      </w:r>
      <w:r w:rsidR="005F7A45" w:rsidRPr="00DB06D1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(действий) являются: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а) регистрация заявления;</w:t>
      </w:r>
    </w:p>
    <w:p w:rsidR="005F7A45" w:rsidRPr="00DB06D1" w:rsidRDefault="005F7A45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б) отказ в приеме документов.</w:t>
      </w:r>
    </w:p>
    <w:p w:rsidR="005F7A45" w:rsidRPr="00DB06D1" w:rsidRDefault="00E15353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3.1.1</w:t>
      </w:r>
      <w:r w:rsidR="0062152E" w:rsidRPr="00DB06D1">
        <w:rPr>
          <w:rFonts w:ascii="Times New Roman" w:hAnsi="Times New Roman" w:cs="Times New Roman"/>
          <w:sz w:val="24"/>
          <w:szCs w:val="24"/>
        </w:rPr>
        <w:t>.7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. Способом фиксации результата административной процедуры (действия) является внесение специалистом Управления образования, ответственным за предоставление государственной услуги, сведений о приеме и регистрация заявления со всеми необходимыми документами и передаче их </w:t>
      </w:r>
      <w:r w:rsidR="00BC7EC6" w:rsidRPr="00DB06D1">
        <w:rPr>
          <w:rFonts w:ascii="Times New Roman" w:hAnsi="Times New Roman" w:cs="Times New Roman"/>
          <w:sz w:val="24"/>
          <w:szCs w:val="24"/>
        </w:rPr>
        <w:t>должностному лицу, ответственному за принятие решения о предоставлении или отказе в предоставлении государственной услуги</w:t>
      </w:r>
      <w:r w:rsidR="005F7A45" w:rsidRPr="00DB06D1">
        <w:rPr>
          <w:rFonts w:ascii="Times New Roman" w:hAnsi="Times New Roman" w:cs="Times New Roman"/>
          <w:sz w:val="24"/>
          <w:szCs w:val="24"/>
        </w:rPr>
        <w:t>. Сведения о регистрации заявления должны быть доступны заявителю на ЕПГУ, в случае если заявление подано в электронной форме.</w:t>
      </w:r>
    </w:p>
    <w:p w:rsidR="00BC7EC6" w:rsidRPr="00DB06D1" w:rsidRDefault="00E15353" w:rsidP="00BC7EC6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3.1.1</w:t>
      </w:r>
      <w:r w:rsidR="0062152E" w:rsidRPr="00DB06D1">
        <w:rPr>
          <w:rFonts w:ascii="Times New Roman" w:hAnsi="Times New Roman" w:cs="Times New Roman"/>
          <w:sz w:val="24"/>
          <w:szCs w:val="24"/>
        </w:rPr>
        <w:t>.8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. Уведомление заявителя об отказе в приеме документов или о регистрации заявления осуществляется в ходе очного приема (при личном обращении заявителя) или в автоматическом режиме в государственной информационной системе посредством </w:t>
      </w:r>
      <w:proofErr w:type="spellStart"/>
      <w:r w:rsidR="005F7A45" w:rsidRPr="00DB06D1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="005F7A45" w:rsidRPr="00DB06D1">
        <w:rPr>
          <w:rFonts w:ascii="Times New Roman" w:hAnsi="Times New Roman" w:cs="Times New Roman"/>
          <w:sz w:val="24"/>
          <w:szCs w:val="24"/>
        </w:rPr>
        <w:t>-уведомления на ЕПГУ.</w:t>
      </w:r>
    </w:p>
    <w:p w:rsidR="00C92AD3" w:rsidRPr="00DB06D1" w:rsidRDefault="00C92AD3" w:rsidP="00C92AD3">
      <w:pPr>
        <w:pStyle w:val="ConsPlusNormal0"/>
        <w:ind w:right="4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AE0" w:rsidRPr="00DB06D1" w:rsidRDefault="00E15353" w:rsidP="00C92AD3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</w:t>
      </w:r>
      <w:r w:rsidR="005F7A45" w:rsidRPr="00DB06D1">
        <w:rPr>
          <w:rFonts w:ascii="Times New Roman" w:hAnsi="Times New Roman" w:cs="Times New Roman"/>
          <w:sz w:val="24"/>
          <w:szCs w:val="24"/>
        </w:rPr>
        <w:t>.</w:t>
      </w:r>
      <w:r w:rsidRPr="00DB06D1">
        <w:rPr>
          <w:rFonts w:ascii="Times New Roman" w:hAnsi="Times New Roman" w:cs="Times New Roman"/>
          <w:sz w:val="24"/>
          <w:szCs w:val="24"/>
        </w:rPr>
        <w:t>2.</w:t>
      </w:r>
      <w:r w:rsidR="005F7A45" w:rsidRPr="00DB06D1">
        <w:rPr>
          <w:rFonts w:ascii="Times New Roman" w:hAnsi="Times New Roman" w:cs="Times New Roman"/>
          <w:sz w:val="24"/>
          <w:szCs w:val="24"/>
        </w:rPr>
        <w:t xml:space="preserve"> Принятие решения о предоставлении </w:t>
      </w:r>
      <w:r w:rsidR="001D2AE0" w:rsidRPr="00DB06D1">
        <w:rPr>
          <w:rFonts w:ascii="Times New Roman" w:hAnsi="Times New Roman" w:cs="Times New Roman"/>
          <w:sz w:val="24"/>
          <w:szCs w:val="24"/>
        </w:rPr>
        <w:t xml:space="preserve">(решения об отказе в предоставлении) государственной </w:t>
      </w:r>
      <w:r w:rsidRPr="00DB06D1">
        <w:rPr>
          <w:rFonts w:ascii="Times New Roman" w:hAnsi="Times New Roman" w:cs="Times New Roman"/>
          <w:sz w:val="24"/>
          <w:szCs w:val="24"/>
        </w:rPr>
        <w:t>услуги.</w:t>
      </w:r>
    </w:p>
    <w:p w:rsidR="001D2AE0" w:rsidRPr="00DB06D1" w:rsidRDefault="00E15353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sz w:val="24"/>
          <w:szCs w:val="24"/>
        </w:rPr>
        <w:t>3.1</w:t>
      </w:r>
      <w:r w:rsidR="001D2AE0" w:rsidRPr="00DB06D1">
        <w:rPr>
          <w:sz w:val="24"/>
          <w:szCs w:val="24"/>
        </w:rPr>
        <w:t>.</w:t>
      </w:r>
      <w:r w:rsidRPr="00DB06D1">
        <w:rPr>
          <w:sz w:val="24"/>
          <w:szCs w:val="24"/>
        </w:rPr>
        <w:t>2.</w:t>
      </w:r>
      <w:r w:rsidR="001D2AE0" w:rsidRPr="00DB06D1">
        <w:rPr>
          <w:sz w:val="24"/>
          <w:szCs w:val="24"/>
        </w:rPr>
        <w:t xml:space="preserve">1. </w:t>
      </w:r>
      <w:r w:rsidR="001D2AE0" w:rsidRPr="00DB06D1">
        <w:rPr>
          <w:color w:val="000000"/>
          <w:sz w:val="24"/>
          <w:szCs w:val="24"/>
        </w:rPr>
        <w:t xml:space="preserve">Основанием для начала административной процедуры является наличие в Управлении образования зарегистрированных документов, указанных в п. 2.6. настоящего административного регламента. </w:t>
      </w:r>
    </w:p>
    <w:p w:rsidR="00F9361A" w:rsidRPr="00DB06D1" w:rsidRDefault="00E15353" w:rsidP="00296D01">
      <w:pPr>
        <w:spacing w:before="120"/>
        <w:ind w:right="39" w:firstLine="709"/>
        <w:jc w:val="both"/>
        <w:rPr>
          <w:bCs/>
          <w:color w:val="000000"/>
          <w:sz w:val="24"/>
          <w:szCs w:val="24"/>
        </w:rPr>
      </w:pPr>
      <w:r w:rsidRPr="00DB06D1">
        <w:rPr>
          <w:bCs/>
          <w:color w:val="000000"/>
          <w:sz w:val="24"/>
          <w:szCs w:val="24"/>
        </w:rPr>
        <w:t>3.1.2</w:t>
      </w:r>
      <w:r w:rsidR="00F9361A" w:rsidRPr="00DB06D1">
        <w:rPr>
          <w:bCs/>
          <w:color w:val="000000"/>
          <w:sz w:val="24"/>
          <w:szCs w:val="24"/>
        </w:rPr>
        <w:t xml:space="preserve">.2. </w:t>
      </w:r>
      <w:r w:rsidR="00F9361A" w:rsidRPr="00DB06D1">
        <w:rPr>
          <w:color w:val="000000"/>
          <w:sz w:val="24"/>
          <w:szCs w:val="24"/>
        </w:rPr>
        <w:t xml:space="preserve">Максимальный срок исполнения процедуры составляет 4 дня. </w:t>
      </w:r>
    </w:p>
    <w:p w:rsidR="00F9361A" w:rsidRPr="00DB06D1" w:rsidRDefault="00E15353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bCs/>
          <w:color w:val="000000"/>
          <w:sz w:val="24"/>
          <w:szCs w:val="24"/>
        </w:rPr>
        <w:lastRenderedPageBreak/>
        <w:t>3.1.2</w:t>
      </w:r>
      <w:r w:rsidR="00F9361A" w:rsidRPr="00DB06D1">
        <w:rPr>
          <w:bCs/>
          <w:color w:val="000000"/>
          <w:sz w:val="24"/>
          <w:szCs w:val="24"/>
        </w:rPr>
        <w:t xml:space="preserve">.3. </w:t>
      </w:r>
      <w:r w:rsidR="00F9361A" w:rsidRPr="00DB06D1">
        <w:rPr>
          <w:color w:val="000000"/>
          <w:sz w:val="24"/>
          <w:szCs w:val="24"/>
        </w:rPr>
        <w:t xml:space="preserve">Сведения о должностном лице, ответственном за выполнение административной процедуры: принятие решения осуществляет должностное лицо круглогодично в соответствии с установленным графиком приема заявителей. </w:t>
      </w:r>
    </w:p>
    <w:p w:rsidR="00F9361A" w:rsidRPr="00DB06D1" w:rsidRDefault="00E15353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>3.1.2</w:t>
      </w:r>
      <w:r w:rsidR="00F9361A" w:rsidRPr="00DB06D1">
        <w:rPr>
          <w:color w:val="000000"/>
          <w:sz w:val="24"/>
          <w:szCs w:val="24"/>
        </w:rPr>
        <w:t xml:space="preserve">.4. Критерием принятия решения о предоставлении государственной услуги является соответствие заявления и прилагаемых к нему документов требованиям настоящего административного регламента. </w:t>
      </w:r>
    </w:p>
    <w:p w:rsidR="00F9361A" w:rsidRPr="00DB06D1" w:rsidRDefault="00E15353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>3.1.2</w:t>
      </w:r>
      <w:r w:rsidR="00F9361A" w:rsidRPr="00DB06D1">
        <w:rPr>
          <w:color w:val="000000"/>
          <w:sz w:val="24"/>
          <w:szCs w:val="24"/>
        </w:rPr>
        <w:t xml:space="preserve">.5. Описание результата предоставления государственной услуги. </w:t>
      </w:r>
    </w:p>
    <w:p w:rsidR="00F9361A" w:rsidRPr="00DB06D1" w:rsidRDefault="00F9361A" w:rsidP="00296D01">
      <w:pPr>
        <w:spacing w:after="13" w:line="268" w:lineRule="auto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 xml:space="preserve">Должностное лицо в течение 4 дней по результатам проверки документов готовит один из следующих документов: </w:t>
      </w:r>
    </w:p>
    <w:p w:rsidR="00F9361A" w:rsidRPr="00DB06D1" w:rsidRDefault="00F9361A" w:rsidP="00296D01">
      <w:pPr>
        <w:spacing w:after="13" w:line="268" w:lineRule="auto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 xml:space="preserve">- проект решения о включение в регистр получателей компенсации части родительской платы за присмотр и уход за детьми в образовательных организациях, реализующих образовательную программу дошкольного </w:t>
      </w:r>
    </w:p>
    <w:p w:rsidR="00F9361A" w:rsidRPr="00DB06D1" w:rsidRDefault="00F9361A" w:rsidP="00296D01">
      <w:pPr>
        <w:spacing w:after="13" w:line="268" w:lineRule="auto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 xml:space="preserve">образования; </w:t>
      </w:r>
    </w:p>
    <w:p w:rsidR="00F9361A" w:rsidRPr="00DB06D1" w:rsidRDefault="00F9361A" w:rsidP="00296D01">
      <w:pPr>
        <w:spacing w:after="13" w:line="268" w:lineRule="auto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 xml:space="preserve">- проект решения об отказе включения в регистр получателей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образования. </w:t>
      </w:r>
    </w:p>
    <w:p w:rsidR="00F9361A" w:rsidRPr="00DB06D1" w:rsidRDefault="00E15353" w:rsidP="00296D01">
      <w:pPr>
        <w:spacing w:after="13" w:line="268" w:lineRule="auto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>3.1.2</w:t>
      </w:r>
      <w:r w:rsidR="00F9361A" w:rsidRPr="00DB06D1">
        <w:rPr>
          <w:color w:val="000000"/>
          <w:sz w:val="24"/>
          <w:szCs w:val="24"/>
        </w:rPr>
        <w:t xml:space="preserve">.6. Способ фиксации результата процедуры. </w:t>
      </w:r>
    </w:p>
    <w:p w:rsidR="005F7A45" w:rsidRPr="00DB06D1" w:rsidRDefault="00F9361A" w:rsidP="00296D01">
      <w:pPr>
        <w:spacing w:after="13" w:line="268" w:lineRule="auto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 xml:space="preserve">Должностное лицо, ответственное за выполнение административной процедуры, на бланке Управления образования изготавливает решение о предоставлении либо отказе в предоставлении государственной услуги. </w:t>
      </w:r>
    </w:p>
    <w:p w:rsidR="00C92AD3" w:rsidRPr="00DB06D1" w:rsidRDefault="00C92AD3" w:rsidP="00C92AD3">
      <w:pPr>
        <w:pStyle w:val="ConsPlusNormal0"/>
        <w:ind w:right="4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A45" w:rsidRPr="00DB06D1" w:rsidRDefault="00BF69EE" w:rsidP="00C92AD3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85269" w:rsidRPr="00DB06D1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5F7A45" w:rsidRPr="00DB06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85269" w:rsidRPr="00DB06D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5F7A45" w:rsidRPr="00DB0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D5C" w:rsidRPr="00DB06D1">
        <w:rPr>
          <w:rFonts w:ascii="Times New Roman" w:hAnsi="Times New Roman" w:cs="Times New Roman"/>
          <w:color w:val="000000"/>
          <w:sz w:val="24"/>
          <w:szCs w:val="24"/>
        </w:rPr>
        <w:t>Уведомление заявителя о принятом решении, выдача заявителю результата предоставления государственной услуги</w:t>
      </w:r>
      <w:r w:rsidR="00985269" w:rsidRPr="00DB06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4F9D" w:rsidRPr="00DB06D1" w:rsidRDefault="00985269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bCs/>
          <w:color w:val="000000"/>
          <w:sz w:val="24"/>
          <w:szCs w:val="24"/>
        </w:rPr>
        <w:t>3.1.3</w:t>
      </w:r>
      <w:r w:rsidR="00D54D5C" w:rsidRPr="00DB06D1">
        <w:rPr>
          <w:bCs/>
          <w:color w:val="000000"/>
          <w:sz w:val="24"/>
          <w:szCs w:val="24"/>
        </w:rPr>
        <w:t xml:space="preserve">.1. </w:t>
      </w:r>
      <w:r w:rsidR="002F07B8" w:rsidRPr="00DB06D1">
        <w:rPr>
          <w:color w:val="000000"/>
          <w:sz w:val="24"/>
          <w:szCs w:val="24"/>
        </w:rPr>
        <w:t xml:space="preserve">Основанием для начала исполнения административной процедуры является поступление сотруднику, ответственному за выдачу результата предоставления государственной услуги, подтверждающего решение о предоставлении или отказе в предоставлении государственной услуги. </w:t>
      </w:r>
    </w:p>
    <w:p w:rsidR="00664F9D" w:rsidRPr="00DB06D1" w:rsidRDefault="00985269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>3.1.3</w:t>
      </w:r>
      <w:r w:rsidR="00664F9D" w:rsidRPr="00DB06D1">
        <w:rPr>
          <w:color w:val="000000"/>
          <w:sz w:val="24"/>
          <w:szCs w:val="24"/>
        </w:rPr>
        <w:t>.2. Сведения о должностном лице, ответственном за выполнение административной процедуры: выдачу решения осуществляет должностное лицо круглогодично в соответствии с установленным графиком приема заявителей.</w:t>
      </w:r>
    </w:p>
    <w:p w:rsidR="00664F9D" w:rsidRPr="00DB06D1" w:rsidRDefault="00985269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>3.1.3</w:t>
      </w:r>
      <w:r w:rsidR="00664F9D" w:rsidRPr="00DB06D1">
        <w:rPr>
          <w:color w:val="000000"/>
          <w:sz w:val="24"/>
          <w:szCs w:val="24"/>
        </w:rPr>
        <w:t>.3. Максимальный срок исполнения процедуры составляет 5 рабочий день.</w:t>
      </w:r>
    </w:p>
    <w:p w:rsidR="00664F9D" w:rsidRPr="00DB06D1" w:rsidRDefault="00985269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>3.1.3</w:t>
      </w:r>
      <w:r w:rsidR="00664F9D" w:rsidRPr="00DB06D1">
        <w:rPr>
          <w:color w:val="000000"/>
          <w:sz w:val="24"/>
          <w:szCs w:val="24"/>
        </w:rPr>
        <w:t xml:space="preserve">.4. </w:t>
      </w:r>
      <w:r w:rsidR="002F07B8" w:rsidRPr="00DB06D1">
        <w:rPr>
          <w:color w:val="000000"/>
          <w:sz w:val="24"/>
          <w:szCs w:val="24"/>
        </w:rPr>
        <w:t xml:space="preserve">Критерием принятия решения о выдаче результата предоставления государственной услуги является выбор заявителем способа его уведомления о принятом решении, выдачи результата предоставления государственной услуги. </w:t>
      </w:r>
    </w:p>
    <w:p w:rsidR="00AE1E5F" w:rsidRPr="00DB06D1" w:rsidRDefault="00985269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>3.1.3</w:t>
      </w:r>
      <w:r w:rsidR="00664F9D" w:rsidRPr="00DB06D1">
        <w:rPr>
          <w:color w:val="000000"/>
          <w:sz w:val="24"/>
          <w:szCs w:val="24"/>
        </w:rPr>
        <w:t xml:space="preserve">.5. </w:t>
      </w:r>
      <w:proofErr w:type="gramStart"/>
      <w:r w:rsidR="00AE1E5F" w:rsidRPr="00DB06D1">
        <w:rPr>
          <w:bCs/>
          <w:color w:val="000000"/>
          <w:sz w:val="24"/>
          <w:szCs w:val="24"/>
        </w:rPr>
        <w:t xml:space="preserve">Специалист Управления образования, ответственный за </w:t>
      </w:r>
      <w:r w:rsidR="000F19F0" w:rsidRPr="00DB06D1">
        <w:rPr>
          <w:bCs/>
          <w:color w:val="000000"/>
          <w:sz w:val="24"/>
          <w:szCs w:val="24"/>
        </w:rPr>
        <w:t>выдачу результата</w:t>
      </w:r>
      <w:r w:rsidR="00AE1E5F" w:rsidRPr="00DB06D1">
        <w:rPr>
          <w:bCs/>
          <w:color w:val="000000"/>
          <w:sz w:val="24"/>
          <w:szCs w:val="24"/>
        </w:rPr>
        <w:t xml:space="preserve"> государственной услуги,</w:t>
      </w:r>
      <w:r w:rsidR="00AE1E5F" w:rsidRPr="00DB06D1">
        <w:rPr>
          <w:color w:val="000000"/>
          <w:sz w:val="24"/>
          <w:szCs w:val="24"/>
        </w:rPr>
        <w:t xml:space="preserve"> передает заявителю решение о предоставлении государственной услуги, либо решение об отказе в ее предоставлении</w:t>
      </w:r>
      <w:r w:rsidR="00AE1E5F" w:rsidRPr="00DB06D1">
        <w:rPr>
          <w:bCs/>
          <w:color w:val="000000"/>
          <w:sz w:val="24"/>
          <w:szCs w:val="24"/>
        </w:rPr>
        <w:t xml:space="preserve"> в случае его личного обращения в Управлени</w:t>
      </w:r>
      <w:r w:rsidR="000F19F0" w:rsidRPr="00DB06D1">
        <w:rPr>
          <w:bCs/>
          <w:color w:val="000000"/>
          <w:sz w:val="24"/>
          <w:szCs w:val="24"/>
        </w:rPr>
        <w:t>е</w:t>
      </w:r>
      <w:r w:rsidR="00AE1E5F" w:rsidRPr="00DB06D1">
        <w:rPr>
          <w:bCs/>
          <w:color w:val="000000"/>
          <w:sz w:val="24"/>
          <w:szCs w:val="24"/>
        </w:rPr>
        <w:t xml:space="preserve"> образования, либо </w:t>
      </w:r>
      <w:r w:rsidR="00AE1E5F" w:rsidRPr="00DB06D1">
        <w:rPr>
          <w:bCs/>
          <w:sz w:val="24"/>
          <w:szCs w:val="24"/>
        </w:rPr>
        <w:t xml:space="preserve">уведомляет заявителя о принятом решении в автоматическом режиме в государственной информационной системе посредством </w:t>
      </w:r>
      <w:r w:rsidR="00AE1E5F" w:rsidRPr="00DB06D1">
        <w:rPr>
          <w:bCs/>
          <w:sz w:val="24"/>
          <w:szCs w:val="24"/>
          <w:lang w:val="en-US" w:eastAsia="en-US"/>
        </w:rPr>
        <w:t>push</w:t>
      </w:r>
      <w:r w:rsidR="001C79DE" w:rsidRPr="00DB06D1">
        <w:rPr>
          <w:bCs/>
          <w:sz w:val="24"/>
          <w:szCs w:val="24"/>
        </w:rPr>
        <w:t>-</w:t>
      </w:r>
      <w:r w:rsidR="00AE1E5F" w:rsidRPr="00DB06D1">
        <w:rPr>
          <w:bCs/>
          <w:sz w:val="24"/>
          <w:szCs w:val="24"/>
        </w:rPr>
        <w:t xml:space="preserve">уведомления на </w:t>
      </w:r>
      <w:r w:rsidR="00AE1E5F" w:rsidRPr="00DB06D1">
        <w:rPr>
          <w:sz w:val="24"/>
          <w:szCs w:val="24"/>
        </w:rPr>
        <w:t>ЕПГУ, по телефону, почтовым отправлением на указанный заявителем адрес либо на адрес электронной</w:t>
      </w:r>
      <w:proofErr w:type="gramEnd"/>
      <w:r w:rsidR="00AE1E5F" w:rsidRPr="00DB06D1">
        <w:rPr>
          <w:sz w:val="24"/>
          <w:szCs w:val="24"/>
        </w:rPr>
        <w:t xml:space="preserve"> почты</w:t>
      </w:r>
      <w:r w:rsidR="00664F9D" w:rsidRPr="00DB06D1">
        <w:rPr>
          <w:sz w:val="24"/>
          <w:szCs w:val="24"/>
        </w:rPr>
        <w:t xml:space="preserve"> в сроки, установленные пунктом 2.4.</w:t>
      </w:r>
      <w:r w:rsidR="00AE1E5F" w:rsidRPr="00DB06D1">
        <w:rPr>
          <w:sz w:val="24"/>
          <w:szCs w:val="24"/>
        </w:rPr>
        <w:t xml:space="preserve"> административного регламента.</w:t>
      </w:r>
    </w:p>
    <w:p w:rsidR="00AE1E5F" w:rsidRPr="00DB06D1" w:rsidRDefault="00AE1E5F" w:rsidP="00296D01">
      <w:pPr>
        <w:ind w:right="39" w:firstLine="709"/>
        <w:jc w:val="both"/>
        <w:rPr>
          <w:sz w:val="24"/>
          <w:szCs w:val="24"/>
        </w:rPr>
      </w:pPr>
      <w:r w:rsidRPr="00DB06D1">
        <w:rPr>
          <w:bCs/>
          <w:color w:val="000000"/>
          <w:sz w:val="24"/>
          <w:szCs w:val="24"/>
        </w:rPr>
        <w:t>При личном обращении заявителя за получением результата предоставления государственной услуги специалист Управления образования, ответственный за предоставление государственной услуги:</w:t>
      </w:r>
    </w:p>
    <w:p w:rsidR="00AE1E5F" w:rsidRPr="00DB06D1" w:rsidRDefault="00AE1E5F" w:rsidP="00296D01">
      <w:pPr>
        <w:ind w:right="39" w:firstLine="709"/>
        <w:jc w:val="both"/>
        <w:rPr>
          <w:sz w:val="24"/>
          <w:szCs w:val="24"/>
        </w:rPr>
      </w:pPr>
      <w:r w:rsidRPr="00DB06D1">
        <w:rPr>
          <w:bCs/>
          <w:color w:val="000000"/>
          <w:sz w:val="24"/>
          <w:szCs w:val="24"/>
        </w:rPr>
        <w:t>- устанавливает личность заявителя, в том числе проверяет документ, удостоверяющий личность;</w:t>
      </w:r>
    </w:p>
    <w:p w:rsidR="00AE1E5F" w:rsidRPr="00DB06D1" w:rsidRDefault="00AE1E5F" w:rsidP="00296D01">
      <w:pPr>
        <w:ind w:right="39" w:firstLine="709"/>
        <w:jc w:val="both"/>
        <w:rPr>
          <w:sz w:val="24"/>
          <w:szCs w:val="24"/>
        </w:rPr>
      </w:pPr>
      <w:r w:rsidRPr="00DB06D1">
        <w:rPr>
          <w:bCs/>
          <w:color w:val="000000"/>
          <w:sz w:val="24"/>
          <w:szCs w:val="24"/>
        </w:rPr>
        <w:t>- проверяет правомочность заявителя, в том числе полномочия представителя заявителя действовать от его имени при получении документов;</w:t>
      </w:r>
    </w:p>
    <w:p w:rsidR="00AE1E5F" w:rsidRPr="00DB06D1" w:rsidRDefault="00AE1E5F" w:rsidP="00296D01">
      <w:pPr>
        <w:ind w:right="39" w:firstLine="709"/>
        <w:jc w:val="both"/>
        <w:rPr>
          <w:bCs/>
          <w:color w:val="000000"/>
          <w:sz w:val="24"/>
          <w:szCs w:val="24"/>
        </w:rPr>
      </w:pPr>
      <w:r w:rsidRPr="00DB06D1">
        <w:rPr>
          <w:bCs/>
          <w:color w:val="000000"/>
          <w:sz w:val="24"/>
          <w:szCs w:val="24"/>
        </w:rPr>
        <w:lastRenderedPageBreak/>
        <w:t xml:space="preserve">- знакомит заявителя с выдаваемым </w:t>
      </w:r>
      <w:r w:rsidRPr="00DB06D1">
        <w:rPr>
          <w:color w:val="000000"/>
          <w:sz w:val="24"/>
          <w:szCs w:val="24"/>
        </w:rPr>
        <w:t>решением о предоставлении государственной услуги, либо мотивированным отказом в ее предоставлении</w:t>
      </w:r>
      <w:r w:rsidRPr="00DB06D1">
        <w:rPr>
          <w:bCs/>
          <w:color w:val="000000"/>
          <w:sz w:val="24"/>
          <w:szCs w:val="24"/>
        </w:rPr>
        <w:t>;</w:t>
      </w:r>
    </w:p>
    <w:p w:rsidR="00AE1E5F" w:rsidRPr="00DB06D1" w:rsidRDefault="00AE1E5F" w:rsidP="00296D01">
      <w:pPr>
        <w:ind w:right="39" w:firstLine="709"/>
        <w:jc w:val="both"/>
        <w:rPr>
          <w:sz w:val="24"/>
          <w:szCs w:val="24"/>
        </w:rPr>
      </w:pPr>
      <w:r w:rsidRPr="00DB06D1">
        <w:rPr>
          <w:bCs/>
          <w:color w:val="000000"/>
          <w:sz w:val="24"/>
          <w:szCs w:val="24"/>
        </w:rPr>
        <w:t>- выдает решение заявителю.</w:t>
      </w:r>
    </w:p>
    <w:p w:rsidR="00664F9D" w:rsidRPr="00DB06D1" w:rsidRDefault="00AE1E5F" w:rsidP="00296D01">
      <w:pPr>
        <w:ind w:right="39" w:firstLine="709"/>
        <w:jc w:val="both"/>
        <w:rPr>
          <w:bCs/>
          <w:color w:val="000000"/>
          <w:sz w:val="24"/>
          <w:szCs w:val="24"/>
        </w:rPr>
      </w:pPr>
      <w:r w:rsidRPr="00DB06D1">
        <w:rPr>
          <w:bCs/>
          <w:color w:val="000000"/>
          <w:sz w:val="24"/>
          <w:szCs w:val="24"/>
        </w:rPr>
        <w:t>Документы, не подлежащие выдаче, остаются в отделе.</w:t>
      </w:r>
    </w:p>
    <w:p w:rsidR="00664F9D" w:rsidRPr="00DB06D1" w:rsidRDefault="00985269" w:rsidP="00296D01">
      <w:pPr>
        <w:spacing w:before="120"/>
        <w:ind w:right="39" w:firstLine="709"/>
        <w:jc w:val="both"/>
        <w:rPr>
          <w:bCs/>
          <w:color w:val="000000"/>
          <w:sz w:val="24"/>
          <w:szCs w:val="24"/>
        </w:rPr>
      </w:pPr>
      <w:r w:rsidRPr="00DB06D1">
        <w:rPr>
          <w:bCs/>
          <w:sz w:val="24"/>
          <w:szCs w:val="24"/>
        </w:rPr>
        <w:t>3.1.3</w:t>
      </w:r>
      <w:r w:rsidR="00664F9D" w:rsidRPr="00DB06D1">
        <w:rPr>
          <w:bCs/>
          <w:sz w:val="24"/>
          <w:szCs w:val="24"/>
        </w:rPr>
        <w:t>.6. Результатом исполнения административной процедуры является уведомление заявителя о принятом решении и (или) выдача заявителю решения.</w:t>
      </w:r>
    </w:p>
    <w:p w:rsidR="00664F9D" w:rsidRPr="00DB06D1" w:rsidRDefault="00985269" w:rsidP="00296D01">
      <w:pPr>
        <w:spacing w:before="120"/>
        <w:ind w:right="39" w:firstLine="709"/>
        <w:jc w:val="both"/>
        <w:rPr>
          <w:bCs/>
          <w:iCs/>
          <w:sz w:val="24"/>
          <w:szCs w:val="24"/>
          <w:lang w:eastAsia="en-US"/>
        </w:rPr>
      </w:pPr>
      <w:r w:rsidRPr="00DB06D1">
        <w:rPr>
          <w:bCs/>
          <w:iCs/>
          <w:sz w:val="24"/>
          <w:szCs w:val="24"/>
          <w:lang w:eastAsia="en-US"/>
        </w:rPr>
        <w:t>3.1.3</w:t>
      </w:r>
      <w:r w:rsidR="00664F9D" w:rsidRPr="00DB06D1">
        <w:rPr>
          <w:bCs/>
          <w:iCs/>
          <w:sz w:val="24"/>
          <w:szCs w:val="24"/>
          <w:lang w:eastAsia="en-US"/>
        </w:rPr>
        <w:t>.7. Способ фиксации результата административной процедуры является регистрация решения в журнале исходящей корреспонденции.</w:t>
      </w:r>
    </w:p>
    <w:p w:rsidR="00C92AD3" w:rsidRPr="00DB06D1" w:rsidRDefault="00C92AD3" w:rsidP="00C92AD3">
      <w:pPr>
        <w:ind w:right="40" w:firstLine="709"/>
        <w:jc w:val="both"/>
        <w:rPr>
          <w:b/>
          <w:sz w:val="24"/>
          <w:szCs w:val="24"/>
        </w:rPr>
      </w:pPr>
    </w:p>
    <w:p w:rsidR="0016251A" w:rsidRPr="00DB06D1" w:rsidRDefault="00985269" w:rsidP="00C92AD3">
      <w:pPr>
        <w:ind w:right="40" w:firstLine="709"/>
        <w:jc w:val="both"/>
        <w:rPr>
          <w:bCs/>
          <w:color w:val="000000"/>
          <w:sz w:val="24"/>
          <w:szCs w:val="24"/>
        </w:rPr>
      </w:pPr>
      <w:r w:rsidRPr="00DB06D1">
        <w:rPr>
          <w:sz w:val="24"/>
          <w:szCs w:val="24"/>
        </w:rPr>
        <w:t>3.1.4</w:t>
      </w:r>
      <w:r w:rsidR="0016251A" w:rsidRPr="00DB06D1">
        <w:rPr>
          <w:sz w:val="24"/>
          <w:szCs w:val="24"/>
        </w:rPr>
        <w:t>. Выплата компен</w:t>
      </w:r>
      <w:r w:rsidRPr="00DB06D1">
        <w:rPr>
          <w:sz w:val="24"/>
          <w:szCs w:val="24"/>
        </w:rPr>
        <w:t>сации части родительской платы.</w:t>
      </w:r>
    </w:p>
    <w:p w:rsidR="0016251A" w:rsidRPr="00DB06D1" w:rsidRDefault="00BF69EE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</w:t>
      </w:r>
      <w:r w:rsidR="00985269" w:rsidRPr="00DB06D1">
        <w:rPr>
          <w:rFonts w:ascii="Times New Roman" w:hAnsi="Times New Roman" w:cs="Times New Roman"/>
          <w:sz w:val="24"/>
          <w:szCs w:val="24"/>
        </w:rPr>
        <w:t>.1.4</w:t>
      </w:r>
      <w:r w:rsidR="0016251A" w:rsidRPr="00DB06D1">
        <w:rPr>
          <w:rFonts w:ascii="Times New Roman" w:hAnsi="Times New Roman" w:cs="Times New Roman"/>
          <w:sz w:val="24"/>
          <w:szCs w:val="24"/>
        </w:rPr>
        <w:t>.</w:t>
      </w:r>
      <w:r w:rsidR="00985269" w:rsidRPr="00DB06D1">
        <w:rPr>
          <w:rFonts w:ascii="Times New Roman" w:hAnsi="Times New Roman" w:cs="Times New Roman"/>
          <w:sz w:val="24"/>
          <w:szCs w:val="24"/>
        </w:rPr>
        <w:t>1.</w:t>
      </w:r>
      <w:r w:rsidR="0016251A" w:rsidRPr="00DB06D1">
        <w:rPr>
          <w:rFonts w:ascii="Times New Roman" w:hAnsi="Times New Roman" w:cs="Times New Roman"/>
          <w:sz w:val="24"/>
          <w:szCs w:val="24"/>
        </w:rPr>
        <w:t xml:space="preserve"> Основанием для начала выполнения административной процедуры является принятие решения о предоставлении компенсации части родительской платы и внесение заявителя в </w:t>
      </w:r>
      <w:r w:rsidR="00755D87" w:rsidRPr="00DB06D1">
        <w:rPr>
          <w:rFonts w:ascii="Times New Roman" w:hAnsi="Times New Roman" w:cs="Times New Roman"/>
          <w:sz w:val="24"/>
          <w:szCs w:val="24"/>
        </w:rPr>
        <w:t>р</w:t>
      </w:r>
      <w:r w:rsidR="0016251A" w:rsidRPr="00DB06D1">
        <w:rPr>
          <w:rFonts w:ascii="Times New Roman" w:hAnsi="Times New Roman" w:cs="Times New Roman"/>
          <w:sz w:val="24"/>
          <w:szCs w:val="24"/>
        </w:rPr>
        <w:t>егистр получателей компенсации.</w:t>
      </w:r>
    </w:p>
    <w:p w:rsidR="00582F47" w:rsidRPr="00DB06D1" w:rsidRDefault="00985269" w:rsidP="00296D01">
      <w:pPr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>3.1.4</w:t>
      </w:r>
      <w:r w:rsidR="00582F47" w:rsidRPr="00DB06D1">
        <w:rPr>
          <w:color w:val="000000"/>
          <w:sz w:val="24"/>
          <w:szCs w:val="24"/>
        </w:rPr>
        <w:t>.2. Сведения о должностном лице, ответственном за выполнение административной процедуры: выплату компенсации части родительской платы осуществляет должностное лицо круглогодично в соответствии с установленным графиком приема заявителей.</w:t>
      </w:r>
    </w:p>
    <w:p w:rsidR="0016251A" w:rsidRPr="00DB06D1" w:rsidRDefault="00985269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3.1.4</w:t>
      </w:r>
      <w:r w:rsidR="009934A6" w:rsidRPr="00DB06D1">
        <w:rPr>
          <w:rFonts w:ascii="Times New Roman" w:hAnsi="Times New Roman" w:cs="Times New Roman"/>
          <w:sz w:val="24"/>
          <w:szCs w:val="24"/>
        </w:rPr>
        <w:t>.3</w:t>
      </w:r>
      <w:r w:rsidR="0016251A" w:rsidRPr="00DB06D1">
        <w:rPr>
          <w:rFonts w:ascii="Times New Roman" w:hAnsi="Times New Roman" w:cs="Times New Roman"/>
          <w:sz w:val="24"/>
          <w:szCs w:val="24"/>
        </w:rPr>
        <w:t xml:space="preserve">. Специалист Управления образования во взаимодействии с </w:t>
      </w:r>
      <w:r w:rsidR="00CE2D78" w:rsidRPr="00DB06D1">
        <w:rPr>
          <w:rFonts w:ascii="Times New Roman" w:hAnsi="Times New Roman" w:cs="Times New Roman"/>
          <w:sz w:val="24"/>
          <w:szCs w:val="24"/>
        </w:rPr>
        <w:t>ОО</w:t>
      </w:r>
      <w:r w:rsidR="0016251A" w:rsidRPr="00DB06D1">
        <w:rPr>
          <w:rFonts w:ascii="Times New Roman" w:hAnsi="Times New Roman" w:cs="Times New Roman"/>
          <w:sz w:val="24"/>
          <w:szCs w:val="24"/>
        </w:rPr>
        <w:t xml:space="preserve"> формирует личные дела граждан, обладающих правом на получение компенсации части родительской платы. Личное дело составляют документы, необходимые для предоставления данной государственной услуги.</w:t>
      </w:r>
    </w:p>
    <w:p w:rsidR="0016251A" w:rsidRPr="00DB06D1" w:rsidRDefault="00985269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3.1.4</w:t>
      </w:r>
      <w:r w:rsidR="009934A6" w:rsidRPr="00DB06D1">
        <w:rPr>
          <w:rFonts w:ascii="Times New Roman" w:hAnsi="Times New Roman" w:cs="Times New Roman"/>
          <w:sz w:val="24"/>
          <w:szCs w:val="24"/>
        </w:rPr>
        <w:t>.4</w:t>
      </w:r>
      <w:r w:rsidR="0016251A" w:rsidRPr="00DB06D1">
        <w:rPr>
          <w:rFonts w:ascii="Times New Roman" w:hAnsi="Times New Roman" w:cs="Times New Roman"/>
          <w:sz w:val="24"/>
          <w:szCs w:val="24"/>
        </w:rPr>
        <w:t xml:space="preserve">. </w:t>
      </w:r>
      <w:r w:rsidR="00190656" w:rsidRPr="00DB06D1">
        <w:rPr>
          <w:rFonts w:ascii="Times New Roman" w:hAnsi="Times New Roman" w:cs="Times New Roman"/>
          <w:sz w:val="24"/>
          <w:szCs w:val="24"/>
        </w:rPr>
        <w:t>Бухгалтер МКУ «Центр бухгалтерского учета и методической работы системы образования», о</w:t>
      </w:r>
      <w:r w:rsidR="0016251A" w:rsidRPr="00DB06D1">
        <w:rPr>
          <w:rFonts w:ascii="Times New Roman" w:hAnsi="Times New Roman" w:cs="Times New Roman"/>
          <w:sz w:val="24"/>
          <w:szCs w:val="24"/>
        </w:rPr>
        <w:t xml:space="preserve">тветственный за начисление компенсации части родительской платы, осуществляет ежемесячно начисление компенсации части родительской платы в соответствии с </w:t>
      </w:r>
      <w:r w:rsidR="00755D87" w:rsidRPr="00DB06D1">
        <w:rPr>
          <w:rFonts w:ascii="Times New Roman" w:hAnsi="Times New Roman" w:cs="Times New Roman"/>
          <w:sz w:val="24"/>
          <w:szCs w:val="24"/>
        </w:rPr>
        <w:t>р</w:t>
      </w:r>
      <w:r w:rsidR="0016251A" w:rsidRPr="00DB06D1">
        <w:rPr>
          <w:rFonts w:ascii="Times New Roman" w:hAnsi="Times New Roman" w:cs="Times New Roman"/>
          <w:sz w:val="24"/>
          <w:szCs w:val="24"/>
        </w:rPr>
        <w:t>егистром получателей компенсации, предоставляемым специалистом Управления образования.</w:t>
      </w:r>
    </w:p>
    <w:p w:rsidR="0016251A" w:rsidRPr="00DB06D1" w:rsidRDefault="00985269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3.1.4</w:t>
      </w:r>
      <w:r w:rsidR="009934A6" w:rsidRPr="00DB06D1">
        <w:rPr>
          <w:rFonts w:ascii="Times New Roman" w:hAnsi="Times New Roman" w:cs="Times New Roman"/>
          <w:sz w:val="24"/>
          <w:szCs w:val="24"/>
        </w:rPr>
        <w:t>.5</w:t>
      </w:r>
      <w:r w:rsidR="0016251A" w:rsidRPr="00DB06D1">
        <w:rPr>
          <w:rFonts w:ascii="Times New Roman" w:hAnsi="Times New Roman" w:cs="Times New Roman"/>
          <w:sz w:val="24"/>
          <w:szCs w:val="24"/>
        </w:rPr>
        <w:t xml:space="preserve">. Ежемесячное начисление компенсации части родительской платы производится </w:t>
      </w:r>
      <w:r w:rsidR="00190656" w:rsidRPr="00DB06D1">
        <w:rPr>
          <w:rFonts w:ascii="Times New Roman" w:hAnsi="Times New Roman" w:cs="Times New Roman"/>
          <w:sz w:val="24"/>
          <w:szCs w:val="24"/>
        </w:rPr>
        <w:t>бухгалтерией МКУ «Центр бухгалтерского учета и методической работы системы образования» на</w:t>
      </w:r>
      <w:r w:rsidR="0016251A" w:rsidRPr="00DB06D1">
        <w:rPr>
          <w:rFonts w:ascii="Times New Roman" w:hAnsi="Times New Roman" w:cs="Times New Roman"/>
          <w:sz w:val="24"/>
          <w:szCs w:val="24"/>
        </w:rPr>
        <w:t xml:space="preserve"> основании данных о фактическом поступлении родительской платы на лицевой счет ребенка в образовательн</w:t>
      </w:r>
      <w:r w:rsidR="00A141F3" w:rsidRPr="00DB06D1">
        <w:rPr>
          <w:rFonts w:ascii="Times New Roman" w:hAnsi="Times New Roman" w:cs="Times New Roman"/>
          <w:sz w:val="24"/>
          <w:szCs w:val="24"/>
        </w:rPr>
        <w:t>ой организации по состоянию на 20</w:t>
      </w:r>
      <w:r w:rsidR="0016251A" w:rsidRPr="00DB06D1">
        <w:rPr>
          <w:rFonts w:ascii="Times New Roman" w:hAnsi="Times New Roman" w:cs="Times New Roman"/>
          <w:sz w:val="24"/>
          <w:szCs w:val="24"/>
        </w:rPr>
        <w:t xml:space="preserve"> число текущего месяца. При поступлении родительской платы после указанного срока начисление и выплата компенсации осуществляется в следующем месяце. </w:t>
      </w:r>
    </w:p>
    <w:p w:rsidR="0016251A" w:rsidRPr="00DB06D1" w:rsidRDefault="00985269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3.1.4</w:t>
      </w:r>
      <w:r w:rsidR="009934A6" w:rsidRPr="00DB06D1">
        <w:rPr>
          <w:rFonts w:ascii="Times New Roman" w:hAnsi="Times New Roman" w:cs="Times New Roman"/>
          <w:sz w:val="24"/>
          <w:szCs w:val="24"/>
        </w:rPr>
        <w:t>.6</w:t>
      </w:r>
      <w:r w:rsidR="0016251A" w:rsidRPr="00DB06D1">
        <w:rPr>
          <w:rFonts w:ascii="Times New Roman" w:hAnsi="Times New Roman" w:cs="Times New Roman"/>
          <w:sz w:val="24"/>
          <w:szCs w:val="24"/>
        </w:rPr>
        <w:t>. Выплата компенсации части родительской платы осуществляется в соответствии с законами и иным правовыми актами Владимирской области.</w:t>
      </w:r>
    </w:p>
    <w:p w:rsidR="0016251A" w:rsidRPr="00DB06D1" w:rsidRDefault="0016251A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Размер компенсации части родительской платы рассчитывается пропорционально дням фактического посещения ребенком образовательной организации.</w:t>
      </w:r>
    </w:p>
    <w:p w:rsidR="0016251A" w:rsidRPr="00DB06D1" w:rsidRDefault="00985269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3.1.4</w:t>
      </w:r>
      <w:r w:rsidR="0016251A" w:rsidRPr="00DB06D1">
        <w:rPr>
          <w:rFonts w:ascii="Times New Roman" w:hAnsi="Times New Roman" w:cs="Times New Roman"/>
          <w:sz w:val="24"/>
          <w:szCs w:val="24"/>
        </w:rPr>
        <w:t>.</w:t>
      </w:r>
      <w:r w:rsidR="009934A6" w:rsidRPr="00DB06D1">
        <w:rPr>
          <w:rFonts w:ascii="Times New Roman" w:hAnsi="Times New Roman" w:cs="Times New Roman"/>
          <w:sz w:val="24"/>
          <w:szCs w:val="24"/>
        </w:rPr>
        <w:t>7</w:t>
      </w:r>
      <w:r w:rsidR="0016251A" w:rsidRPr="00DB06D1">
        <w:rPr>
          <w:rFonts w:ascii="Times New Roman" w:hAnsi="Times New Roman" w:cs="Times New Roman"/>
          <w:sz w:val="24"/>
          <w:szCs w:val="24"/>
        </w:rPr>
        <w:t xml:space="preserve">. Выплата компенсации части родительской платы производится путем зачисления на лицевые счета получателей, указанные в заявлении на предоставление государственной услуги (Приложение №3 к административному регламенту), открытые в финансово-кредитных организациях, в срок до 25 числа месяца, следующего </w:t>
      </w:r>
      <w:proofErr w:type="gramStart"/>
      <w:r w:rsidR="0016251A" w:rsidRPr="00DB06D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16251A" w:rsidRPr="00DB06D1">
        <w:rPr>
          <w:rFonts w:ascii="Times New Roman" w:hAnsi="Times New Roman" w:cs="Times New Roman"/>
          <w:sz w:val="24"/>
          <w:szCs w:val="24"/>
        </w:rPr>
        <w:t xml:space="preserve"> расчетным.</w:t>
      </w:r>
    </w:p>
    <w:p w:rsidR="0016251A" w:rsidRPr="00DB06D1" w:rsidRDefault="0016251A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</w:t>
      </w:r>
      <w:r w:rsidR="00985269" w:rsidRPr="00DB06D1">
        <w:rPr>
          <w:rFonts w:ascii="Times New Roman" w:hAnsi="Times New Roman" w:cs="Times New Roman"/>
          <w:sz w:val="24"/>
          <w:szCs w:val="24"/>
        </w:rPr>
        <w:t>1.4</w:t>
      </w:r>
      <w:r w:rsidR="009934A6" w:rsidRPr="00DB06D1">
        <w:rPr>
          <w:rFonts w:ascii="Times New Roman" w:hAnsi="Times New Roman" w:cs="Times New Roman"/>
          <w:sz w:val="24"/>
          <w:szCs w:val="24"/>
        </w:rPr>
        <w:t>.8</w:t>
      </w:r>
      <w:r w:rsidRPr="00DB06D1">
        <w:rPr>
          <w:rFonts w:ascii="Times New Roman" w:hAnsi="Times New Roman" w:cs="Times New Roman"/>
          <w:sz w:val="24"/>
          <w:szCs w:val="24"/>
        </w:rPr>
        <w:t xml:space="preserve">. Выплата компенсации прекращается со дня прекращения действия договора между </w:t>
      </w:r>
      <w:r w:rsidR="00CE2D78" w:rsidRPr="00DB06D1">
        <w:rPr>
          <w:rFonts w:ascii="Times New Roman" w:hAnsi="Times New Roman" w:cs="Times New Roman"/>
          <w:sz w:val="24"/>
          <w:szCs w:val="24"/>
        </w:rPr>
        <w:t>ОО</w:t>
      </w:r>
      <w:r w:rsidRPr="00DB06D1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представителями).</w:t>
      </w:r>
    </w:p>
    <w:p w:rsidR="00A141F3" w:rsidRPr="00DB06D1" w:rsidRDefault="00985269" w:rsidP="00296D01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3.1.4</w:t>
      </w:r>
      <w:r w:rsidR="009934A6" w:rsidRPr="00DB06D1">
        <w:rPr>
          <w:rFonts w:ascii="Times New Roman" w:hAnsi="Times New Roman" w:cs="Times New Roman"/>
          <w:sz w:val="24"/>
          <w:szCs w:val="24"/>
        </w:rPr>
        <w:t>.9</w:t>
      </w:r>
      <w:r w:rsidR="0016251A" w:rsidRPr="00DB06D1">
        <w:rPr>
          <w:rFonts w:ascii="Times New Roman" w:hAnsi="Times New Roman" w:cs="Times New Roman"/>
          <w:sz w:val="24"/>
          <w:szCs w:val="24"/>
        </w:rPr>
        <w:t>. Критерием принятия решения о выплате компенсации части родительской платы является факт внесения родителем (законным представител</w:t>
      </w:r>
      <w:r w:rsidR="00733C24" w:rsidRPr="00DB06D1">
        <w:rPr>
          <w:rFonts w:ascii="Times New Roman" w:hAnsi="Times New Roman" w:cs="Times New Roman"/>
          <w:sz w:val="24"/>
          <w:szCs w:val="24"/>
        </w:rPr>
        <w:t>ем) ребенка родительской платы</w:t>
      </w:r>
      <w:r w:rsidR="00A141F3" w:rsidRPr="00DB06D1">
        <w:rPr>
          <w:rFonts w:ascii="Times New Roman" w:hAnsi="Times New Roman" w:cs="Times New Roman"/>
          <w:sz w:val="24"/>
          <w:szCs w:val="24"/>
        </w:rPr>
        <w:t>.</w:t>
      </w:r>
    </w:p>
    <w:p w:rsidR="0016251A" w:rsidRPr="00DB06D1" w:rsidRDefault="00733C24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 </w:t>
      </w:r>
      <w:r w:rsidR="00985269" w:rsidRPr="00DB06D1">
        <w:rPr>
          <w:rFonts w:ascii="Times New Roman" w:hAnsi="Times New Roman" w:cs="Times New Roman"/>
          <w:sz w:val="24"/>
          <w:szCs w:val="24"/>
        </w:rPr>
        <w:t>3.1.4</w:t>
      </w:r>
      <w:r w:rsidR="009934A6" w:rsidRPr="00DB06D1">
        <w:rPr>
          <w:rFonts w:ascii="Times New Roman" w:hAnsi="Times New Roman" w:cs="Times New Roman"/>
          <w:sz w:val="24"/>
          <w:szCs w:val="24"/>
        </w:rPr>
        <w:t>.10</w:t>
      </w:r>
      <w:r w:rsidR="0016251A" w:rsidRPr="00DB06D1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зачисление на лицевые счета получателей, открытые в финансово-кредитных учреждениях, компенсации части родительской платы.</w:t>
      </w:r>
    </w:p>
    <w:p w:rsidR="0016251A" w:rsidRPr="00DB06D1" w:rsidRDefault="000858DB" w:rsidP="00296D01">
      <w:pPr>
        <w:pStyle w:val="ConsPlusNormal0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3.1.4</w:t>
      </w:r>
      <w:r w:rsidR="009934A6" w:rsidRPr="00DB06D1">
        <w:rPr>
          <w:rFonts w:ascii="Times New Roman" w:hAnsi="Times New Roman" w:cs="Times New Roman"/>
          <w:sz w:val="24"/>
          <w:szCs w:val="24"/>
        </w:rPr>
        <w:t>.11</w:t>
      </w:r>
      <w:r w:rsidR="0016251A" w:rsidRPr="00DB06D1">
        <w:rPr>
          <w:rFonts w:ascii="Times New Roman" w:hAnsi="Times New Roman" w:cs="Times New Roman"/>
          <w:sz w:val="24"/>
          <w:szCs w:val="24"/>
        </w:rPr>
        <w:t xml:space="preserve">. Способ фиксации результата выполнения административной процедуры – бухгалтерская отчетность о произведенных расходах по выплате компенсации части </w:t>
      </w:r>
      <w:r w:rsidR="0016251A" w:rsidRPr="00DB06D1">
        <w:rPr>
          <w:rFonts w:ascii="Times New Roman" w:hAnsi="Times New Roman" w:cs="Times New Roman"/>
          <w:sz w:val="24"/>
          <w:szCs w:val="24"/>
        </w:rPr>
        <w:lastRenderedPageBreak/>
        <w:t>родительской платы.</w:t>
      </w:r>
    </w:p>
    <w:p w:rsidR="00731616" w:rsidRPr="00DB06D1" w:rsidRDefault="000858DB" w:rsidP="00296D01">
      <w:pPr>
        <w:shd w:val="clear" w:color="auto" w:fill="FFFFFF"/>
        <w:spacing w:before="120"/>
        <w:ind w:right="39"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3.1.4</w:t>
      </w:r>
      <w:r w:rsidR="009934A6" w:rsidRPr="00DB06D1">
        <w:rPr>
          <w:sz w:val="24"/>
          <w:szCs w:val="24"/>
        </w:rPr>
        <w:t>.12</w:t>
      </w:r>
      <w:r w:rsidR="0016251A" w:rsidRPr="00DB06D1">
        <w:rPr>
          <w:sz w:val="24"/>
          <w:szCs w:val="24"/>
        </w:rPr>
        <w:t xml:space="preserve">. </w:t>
      </w:r>
      <w:r w:rsidR="00892D7B" w:rsidRPr="00DB06D1">
        <w:rPr>
          <w:sz w:val="24"/>
          <w:szCs w:val="24"/>
        </w:rPr>
        <w:t xml:space="preserve">До 25 числа, следующего </w:t>
      </w:r>
      <w:proofErr w:type="gramStart"/>
      <w:r w:rsidR="00892D7B" w:rsidRPr="00DB06D1">
        <w:rPr>
          <w:sz w:val="24"/>
          <w:szCs w:val="24"/>
        </w:rPr>
        <w:t>за</w:t>
      </w:r>
      <w:proofErr w:type="gramEnd"/>
      <w:r w:rsidR="00892D7B" w:rsidRPr="00DB06D1">
        <w:rPr>
          <w:sz w:val="24"/>
          <w:szCs w:val="24"/>
        </w:rPr>
        <w:t xml:space="preserve"> </w:t>
      </w:r>
      <w:proofErr w:type="gramStart"/>
      <w:r w:rsidR="00892D7B" w:rsidRPr="00DB06D1">
        <w:rPr>
          <w:sz w:val="24"/>
          <w:szCs w:val="24"/>
        </w:rPr>
        <w:t>расчетным</w:t>
      </w:r>
      <w:proofErr w:type="gramEnd"/>
      <w:r w:rsidR="00892D7B" w:rsidRPr="00DB06D1">
        <w:rPr>
          <w:sz w:val="24"/>
          <w:szCs w:val="24"/>
        </w:rPr>
        <w:t>, осуществляют выплату компенсации родителям (законным представителям) детей, внесшим родительскую плату:</w:t>
      </w:r>
    </w:p>
    <w:p w:rsidR="00731616" w:rsidRPr="00DB06D1" w:rsidRDefault="00731616" w:rsidP="00296D01">
      <w:pPr>
        <w:shd w:val="clear" w:color="auto" w:fill="FFFFFF"/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 xml:space="preserve">- на первого ребенка в размере 20 процентов среднего размера родительской платы за присмотр и уход за детьми в образовательном учреждении, </w:t>
      </w:r>
      <w:r w:rsidR="00892D7B" w:rsidRPr="00DB06D1">
        <w:rPr>
          <w:color w:val="000000"/>
          <w:sz w:val="24"/>
          <w:szCs w:val="24"/>
        </w:rPr>
        <w:t xml:space="preserve">находящемся на территории Муромского района и </w:t>
      </w:r>
      <w:r w:rsidRPr="00DB06D1">
        <w:rPr>
          <w:color w:val="000000"/>
          <w:sz w:val="24"/>
          <w:szCs w:val="24"/>
        </w:rPr>
        <w:t>реализующем образовательную программу дошкольного образования (далее - средний размер родительской платы), установленного постановлением администрации Владимирской области, но не более внесенной родительской платы;</w:t>
      </w:r>
    </w:p>
    <w:p w:rsidR="00731616" w:rsidRPr="00DB06D1" w:rsidRDefault="00731616" w:rsidP="00296D01">
      <w:pPr>
        <w:shd w:val="clear" w:color="auto" w:fill="FFFFFF"/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>- на второго ребенка - 50 процентов среднего размера родительской платы, установленного постановлением администрации Владимирской области, но не более внесенной родительской платы;</w:t>
      </w:r>
    </w:p>
    <w:p w:rsidR="0016251A" w:rsidRPr="00DB06D1" w:rsidRDefault="00731616" w:rsidP="00296D01">
      <w:pPr>
        <w:shd w:val="clear" w:color="auto" w:fill="FFFFFF"/>
        <w:spacing w:before="120"/>
        <w:ind w:right="39"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>- на третьего ребенка и последующих детей - 70 процентов среднего размера родительской платы, установленного постановлением администрации Владимирской области, но не боле</w:t>
      </w:r>
      <w:r w:rsidR="00801129" w:rsidRPr="00DB06D1">
        <w:rPr>
          <w:color w:val="000000"/>
          <w:sz w:val="24"/>
          <w:szCs w:val="24"/>
        </w:rPr>
        <w:t>е внесенной родительской платы.</w:t>
      </w:r>
    </w:p>
    <w:p w:rsidR="00C92AD3" w:rsidRPr="00DB06D1" w:rsidRDefault="000858DB" w:rsidP="00C92AD3">
      <w:pPr>
        <w:pStyle w:val="ConsPlusNormal0"/>
        <w:spacing w:before="120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3.1.4</w:t>
      </w:r>
      <w:r w:rsidR="009934A6" w:rsidRPr="00DB06D1">
        <w:rPr>
          <w:rFonts w:ascii="Times New Roman" w:hAnsi="Times New Roman" w:cs="Times New Roman"/>
          <w:sz w:val="24"/>
          <w:szCs w:val="24"/>
        </w:rPr>
        <w:t>.13</w:t>
      </w:r>
      <w:r w:rsidR="0016251A" w:rsidRPr="00DB06D1">
        <w:rPr>
          <w:rFonts w:ascii="Times New Roman" w:hAnsi="Times New Roman" w:cs="Times New Roman"/>
          <w:sz w:val="24"/>
          <w:szCs w:val="24"/>
        </w:rPr>
        <w:t>. Общий срок предоставления государственной услуги не должен превышать 30 дней.</w:t>
      </w:r>
    </w:p>
    <w:p w:rsidR="00C92AD3" w:rsidRPr="00DB06D1" w:rsidRDefault="00C92AD3" w:rsidP="00C92AD3">
      <w:pPr>
        <w:pStyle w:val="ConsPlusNormal0"/>
        <w:ind w:right="40"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92AD3" w:rsidRPr="00DB06D1" w:rsidRDefault="00C92AD3" w:rsidP="00C92AD3">
      <w:pPr>
        <w:pStyle w:val="ConsPlusNormal0"/>
        <w:ind w:right="4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6D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0858DB" w:rsidRPr="00DB06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B06D1">
        <w:rPr>
          <w:rFonts w:ascii="Times New Roman" w:hAnsi="Times New Roman" w:cs="Times New Roman"/>
          <w:b/>
          <w:bCs/>
          <w:sz w:val="24"/>
          <w:szCs w:val="24"/>
        </w:rPr>
        <w:t>. Перечень административных процедур (действий)</w:t>
      </w:r>
      <w:r w:rsidRPr="00DB0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6D1">
        <w:rPr>
          <w:rFonts w:ascii="Times New Roman" w:hAnsi="Times New Roman" w:cs="Times New Roman"/>
          <w:b/>
          <w:bCs/>
          <w:sz w:val="24"/>
          <w:szCs w:val="24"/>
        </w:rPr>
        <w:t>при предоставлении муниципальной услуги, услуг</w:t>
      </w:r>
      <w:r w:rsidRPr="00DB0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6D1">
        <w:rPr>
          <w:rFonts w:ascii="Times New Roman" w:hAnsi="Times New Roman" w:cs="Times New Roman"/>
          <w:b/>
          <w:bCs/>
          <w:sz w:val="24"/>
          <w:szCs w:val="24"/>
        </w:rPr>
        <w:t>в электронной форме</w:t>
      </w:r>
      <w:r w:rsidRPr="00DB06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AD3" w:rsidRPr="00DB06D1" w:rsidRDefault="000858DB" w:rsidP="00C92AD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3.2</w:t>
      </w:r>
      <w:r w:rsidR="00C92AD3" w:rsidRPr="00DB06D1">
        <w:rPr>
          <w:rFonts w:ascii="Times New Roman" w:hAnsi="Times New Roman" w:cs="Times New Roman"/>
          <w:sz w:val="24"/>
          <w:szCs w:val="24"/>
        </w:rPr>
        <w:t xml:space="preserve">.1. При предоставлении муниципальной услуги в электронной форме заявителю обеспечиваются: </w:t>
      </w:r>
    </w:p>
    <w:p w:rsidR="00C92AD3" w:rsidRPr="00DB06D1" w:rsidRDefault="00C92AD3" w:rsidP="00C92AD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C92AD3" w:rsidRPr="00DB06D1" w:rsidRDefault="00C92AD3" w:rsidP="00C92AD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формирование заявления; </w:t>
      </w:r>
    </w:p>
    <w:p w:rsidR="00C92AD3" w:rsidRPr="00DB06D1" w:rsidRDefault="00C92AD3" w:rsidP="00C92AD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прием и регистрация ОО, Управления образования заявления и иных документов, необходимых для предоставления муниципальной услуги;</w:t>
      </w:r>
    </w:p>
    <w:p w:rsidR="00C92AD3" w:rsidRPr="00DB06D1" w:rsidRDefault="00C92AD3" w:rsidP="00C92AD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получение результата предоставления муниципальной услуги;</w:t>
      </w:r>
    </w:p>
    <w:p w:rsidR="00C92AD3" w:rsidRPr="00DB06D1" w:rsidRDefault="00C92AD3" w:rsidP="00C92AD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получение сведений о ходе рассмотрения заявления;</w:t>
      </w:r>
    </w:p>
    <w:p w:rsidR="00C92AD3" w:rsidRPr="00DB06D1" w:rsidRDefault="00C92AD3" w:rsidP="00C92AD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осуществление оценки качества предоставления муниципальной услуги; </w:t>
      </w:r>
    </w:p>
    <w:p w:rsidR="0085586F" w:rsidRPr="00DB06D1" w:rsidRDefault="00C92AD3" w:rsidP="0085586F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досудебное (внесудебное) обжалование решений и действий (бездействия) ОО, Управления образования либо действия (бездействия) должностных лиц ОО, Управления образования, предоставляющих муниципальную услугу, либо муниципального служащего. </w:t>
      </w:r>
    </w:p>
    <w:p w:rsidR="000858DB" w:rsidRPr="00DB06D1" w:rsidRDefault="000858DB" w:rsidP="000858DB">
      <w:pPr>
        <w:pStyle w:val="ConsPlusNormal0"/>
        <w:ind w:right="4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586F" w:rsidRPr="00DB06D1" w:rsidRDefault="000858DB" w:rsidP="000858DB">
      <w:pPr>
        <w:pStyle w:val="ConsPlusNormal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b/>
          <w:bCs/>
          <w:sz w:val="24"/>
          <w:szCs w:val="24"/>
        </w:rPr>
        <w:t>3.3</w:t>
      </w:r>
      <w:r w:rsidR="0085586F" w:rsidRPr="00DB06D1">
        <w:rPr>
          <w:rFonts w:ascii="Times New Roman" w:hAnsi="Times New Roman" w:cs="Times New Roman"/>
          <w:b/>
          <w:bCs/>
          <w:sz w:val="24"/>
          <w:szCs w:val="24"/>
        </w:rPr>
        <w:t>. Порядок осуществления в электронной форме, в том числе с использованием Единого портала государственных и муниципальных услуг (функций), административных</w:t>
      </w:r>
      <w:r w:rsidR="0085586F" w:rsidRPr="00DB0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86F" w:rsidRPr="00DB06D1">
        <w:rPr>
          <w:rFonts w:ascii="Times New Roman" w:hAnsi="Times New Roman" w:cs="Times New Roman"/>
          <w:b/>
          <w:bCs/>
          <w:sz w:val="24"/>
          <w:szCs w:val="24"/>
        </w:rPr>
        <w:t>процедур (действий):</w:t>
      </w:r>
    </w:p>
    <w:p w:rsidR="003F4C73" w:rsidRPr="00DB06D1" w:rsidRDefault="000858DB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3.3</w:t>
      </w:r>
      <w:r w:rsidR="00C92AD3" w:rsidRPr="00DB06D1">
        <w:rPr>
          <w:rFonts w:ascii="Times New Roman" w:hAnsi="Times New Roman" w:cs="Times New Roman"/>
          <w:sz w:val="24"/>
          <w:szCs w:val="24"/>
        </w:rPr>
        <w:t>.1. Формирование заявления.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При формировании заявления заявителю обеспечивается: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возможность копирования и сохранения заявления и иных документов, указанных в </w:t>
      </w:r>
      <w:r w:rsidRPr="00DB06D1">
        <w:rPr>
          <w:rFonts w:ascii="Times New Roman" w:hAnsi="Times New Roman" w:cs="Times New Roman"/>
          <w:sz w:val="24"/>
          <w:szCs w:val="24"/>
        </w:rPr>
        <w:lastRenderedPageBreak/>
        <w:t xml:space="preserve">пункте 2.6. настоящего административного регламента, необходимых для предоставления муниципальной услуги;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возможность печати на бумажном носителе копии электронной формы заявления;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возможность вернуться на любой из этапов заполнения электронной формы заявления без </w:t>
      </w:r>
      <w:proofErr w:type="gramStart"/>
      <w:r w:rsidRPr="00DB06D1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DB06D1">
        <w:rPr>
          <w:rFonts w:ascii="Times New Roman" w:hAnsi="Times New Roman" w:cs="Times New Roman"/>
          <w:sz w:val="24"/>
          <w:szCs w:val="24"/>
        </w:rPr>
        <w:t xml:space="preserve"> ранее введенной информации;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возможность доступа заявителя на ЕПГУ к ранее поданным им заявлениям в течение не менее одного года, а также частично сформированным заявлениям - в течение не менее 3 месяцев.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</w:t>
      </w:r>
      <w:proofErr w:type="gramStart"/>
      <w:r w:rsidRPr="00DB06D1"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 w:rsidRPr="00DB06D1">
        <w:rPr>
          <w:rFonts w:ascii="Times New Roman" w:hAnsi="Times New Roman" w:cs="Times New Roman"/>
          <w:sz w:val="24"/>
          <w:szCs w:val="24"/>
        </w:rPr>
        <w:t xml:space="preserve"> и иные документы, необходимые для предоставления муниципальной услуги, направляются в ОО, Управление образования посредством ЕПГУ. </w:t>
      </w:r>
      <w:bookmarkStart w:id="1" w:name="p27"/>
      <w:bookmarkEnd w:id="1"/>
    </w:p>
    <w:p w:rsidR="003F4C73" w:rsidRPr="00DB06D1" w:rsidRDefault="003F4C7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</w:t>
      </w:r>
      <w:r w:rsidR="000858DB" w:rsidRPr="00DB06D1">
        <w:rPr>
          <w:rFonts w:ascii="Times New Roman" w:hAnsi="Times New Roman" w:cs="Times New Roman"/>
          <w:sz w:val="24"/>
          <w:szCs w:val="24"/>
        </w:rPr>
        <w:t>.3</w:t>
      </w:r>
      <w:r w:rsidR="00C92AD3" w:rsidRPr="00DB06D1">
        <w:rPr>
          <w:rFonts w:ascii="Times New Roman" w:hAnsi="Times New Roman" w:cs="Times New Roman"/>
          <w:sz w:val="24"/>
          <w:szCs w:val="24"/>
        </w:rPr>
        <w:t xml:space="preserve">.2. Управление образования, ОО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</w:t>
      </w:r>
      <w:r w:rsidR="000858DB" w:rsidRPr="00DB06D1">
        <w:rPr>
          <w:rFonts w:ascii="Times New Roman" w:hAnsi="Times New Roman" w:cs="Times New Roman"/>
          <w:sz w:val="24"/>
          <w:szCs w:val="24"/>
        </w:rPr>
        <w:t>3</w:t>
      </w:r>
      <w:r w:rsidRPr="00DB06D1">
        <w:rPr>
          <w:rFonts w:ascii="Times New Roman" w:hAnsi="Times New Roman" w:cs="Times New Roman"/>
          <w:sz w:val="24"/>
          <w:szCs w:val="24"/>
        </w:rPr>
        <w:t xml:space="preserve">.3. Электронное заявление становится доступным для должностного лица ОО, Управления образования, ответственного за прием и регистрацию заявления (далее - ответственное должностное лицо), в государственной информационной системе, используемой ОО, Управлением образования, для предоставления муниципальной услуги (далее - ГИС).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лицо: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проверяет наличие электронных заявлений, поступивших с ЕПГУ, с периодом не реже 2 раз в день;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рассматривает поступившие заявления и приложенные образы документов (документы);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производит действия в соответствии с подпунктом 3.6.2. настоящего административного регламента;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осуществляет в течение 1 дня административную процедуру формирования межведомственных запросов. </w:t>
      </w:r>
    </w:p>
    <w:p w:rsidR="003F4C73" w:rsidRPr="00DB06D1" w:rsidRDefault="000858DB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3.3</w:t>
      </w:r>
      <w:r w:rsidR="00C92AD3" w:rsidRPr="00DB06D1">
        <w:rPr>
          <w:rFonts w:ascii="Times New Roman" w:hAnsi="Times New Roman" w:cs="Times New Roman"/>
          <w:sz w:val="24"/>
          <w:szCs w:val="24"/>
        </w:rPr>
        <w:t xml:space="preserve">.4. Заявителю в качестве результата предоставления муниципальной услуги обеспечивается возможность получения документа: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ОО, Управления образования, направленного заявителю в личный кабинет на ЕПГУ</w:t>
      </w:r>
      <w:proofErr w:type="gramStart"/>
      <w:r w:rsidR="000858DB" w:rsidRPr="00DB06D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B0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C73" w:rsidRPr="00DB06D1" w:rsidRDefault="000858DB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3.3</w:t>
      </w:r>
      <w:r w:rsidR="00C92AD3" w:rsidRPr="00DB06D1">
        <w:rPr>
          <w:rFonts w:ascii="Times New Roman" w:hAnsi="Times New Roman" w:cs="Times New Roman"/>
          <w:sz w:val="24"/>
          <w:szCs w:val="24"/>
        </w:rPr>
        <w:t xml:space="preserve">.5.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имеет возможность просматривать статус электронного заявления, а </w:t>
      </w:r>
      <w:r w:rsidR="00C92AD3" w:rsidRPr="00DB06D1">
        <w:rPr>
          <w:rFonts w:ascii="Times New Roman" w:hAnsi="Times New Roman" w:cs="Times New Roman"/>
          <w:sz w:val="24"/>
          <w:szCs w:val="24"/>
        </w:rPr>
        <w:lastRenderedPageBreak/>
        <w:t xml:space="preserve">также информацию о дальнейших действиях в личном кабинете по собственной инициативе в любое время.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заявителю направляется: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6D1">
        <w:rPr>
          <w:rFonts w:ascii="Times New Roman" w:hAnsi="Times New Roman" w:cs="Times New Roman"/>
          <w:sz w:val="24"/>
          <w:szCs w:val="24"/>
        </w:rPr>
        <w:t xml:space="preserve">-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  <w:proofErr w:type="gramEnd"/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</w:t>
      </w:r>
      <w:r w:rsidR="000858DB" w:rsidRPr="00DB06D1">
        <w:rPr>
          <w:rFonts w:ascii="Times New Roman" w:hAnsi="Times New Roman" w:cs="Times New Roman"/>
          <w:sz w:val="24"/>
          <w:szCs w:val="24"/>
        </w:rPr>
        <w:t>3</w:t>
      </w:r>
      <w:r w:rsidRPr="00DB06D1">
        <w:rPr>
          <w:rFonts w:ascii="Times New Roman" w:hAnsi="Times New Roman" w:cs="Times New Roman"/>
          <w:sz w:val="24"/>
          <w:szCs w:val="24"/>
        </w:rPr>
        <w:t xml:space="preserve">.6. Оценка качества предоставления муниципальной услуги. 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6D1">
        <w:rPr>
          <w:rFonts w:ascii="Times New Roman" w:hAnsi="Times New Roman" w:cs="Times New Roman"/>
          <w:sz w:val="24"/>
          <w:szCs w:val="24"/>
        </w:rPr>
        <w:t xml:space="preserve">Оценка качества предоставления муниципальной услуги осуществляется в соответствии с </w:t>
      </w:r>
      <w:hyperlink r:id="rId13" w:history="1">
        <w:r w:rsidRPr="00DB06D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DB06D1">
        <w:rPr>
          <w:rFonts w:ascii="Times New Roman" w:hAnsi="Times New Roman" w:cs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DB06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6D1">
        <w:rPr>
          <w:rFonts w:ascii="Times New Roman" w:hAnsi="Times New Roman" w:cs="Times New Roman"/>
          <w:sz w:val="24"/>
          <w:szCs w:val="24"/>
        </w:rPr>
        <w:t>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</w:t>
      </w:r>
      <w:proofErr w:type="gramEnd"/>
      <w:r w:rsidRPr="00DB06D1">
        <w:rPr>
          <w:rFonts w:ascii="Times New Roman" w:hAnsi="Times New Roman" w:cs="Times New Roman"/>
          <w:sz w:val="24"/>
          <w:szCs w:val="24"/>
        </w:rPr>
        <w:t xml:space="preserve"> принятия решений о досрочном прекращении исполнения соответствующими руководителями своих должностных обязанностей".</w:t>
      </w:r>
    </w:p>
    <w:p w:rsidR="003F4C73" w:rsidRPr="00DB06D1" w:rsidRDefault="000858DB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3.3</w:t>
      </w:r>
      <w:r w:rsidR="00C92AD3" w:rsidRPr="00DB06D1">
        <w:rPr>
          <w:rFonts w:ascii="Times New Roman" w:hAnsi="Times New Roman" w:cs="Times New Roman"/>
          <w:sz w:val="24"/>
          <w:szCs w:val="24"/>
        </w:rPr>
        <w:t xml:space="preserve">.7. </w:t>
      </w:r>
      <w:proofErr w:type="gramStart"/>
      <w:r w:rsidR="00C92AD3" w:rsidRPr="00DB06D1">
        <w:rPr>
          <w:rFonts w:ascii="Times New Roman" w:hAnsi="Times New Roman" w:cs="Times New Roman"/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Управления образования, ОО должностного лица Управления образования, ОО в соответствии со </w:t>
      </w:r>
      <w:hyperlink r:id="rId14" w:history="1">
        <w:r w:rsidR="00C92AD3" w:rsidRPr="00DB06D1">
          <w:rPr>
            <w:rFonts w:ascii="Times New Roman" w:hAnsi="Times New Roman" w:cs="Times New Roman"/>
            <w:sz w:val="24"/>
            <w:szCs w:val="24"/>
          </w:rPr>
          <w:t>статьей 11.2</w:t>
        </w:r>
      </w:hyperlink>
      <w:r w:rsidR="00C92AD3" w:rsidRPr="00DB06D1">
        <w:rPr>
          <w:rFonts w:ascii="Times New Roman" w:hAnsi="Times New Roman" w:cs="Times New Roman"/>
          <w:sz w:val="24"/>
          <w:szCs w:val="24"/>
        </w:rPr>
        <w:t xml:space="preserve"> Федерального закона N 210-ФЗ и в порядке, установленном </w:t>
      </w:r>
      <w:hyperlink r:id="rId15" w:history="1">
        <w:r w:rsidR="00C92AD3" w:rsidRPr="00DB06D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C92AD3" w:rsidRPr="00DB06D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</w:t>
      </w:r>
      <w:proofErr w:type="gramEnd"/>
      <w:r w:rsidR="00C92AD3" w:rsidRPr="00DB06D1">
        <w:rPr>
          <w:rFonts w:ascii="Times New Roman" w:hAnsi="Times New Roman" w:cs="Times New Roman"/>
          <w:sz w:val="24"/>
          <w:szCs w:val="24"/>
        </w:rPr>
        <w:t xml:space="preserve"> и муниципальных услуг.</w:t>
      </w:r>
    </w:p>
    <w:p w:rsidR="003F4C73" w:rsidRPr="00DB06D1" w:rsidRDefault="003F4C73" w:rsidP="003F4C73">
      <w:pPr>
        <w:pStyle w:val="ConsPlusNormal0"/>
        <w:ind w:right="4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C73" w:rsidRPr="00DB06D1" w:rsidRDefault="000858DB" w:rsidP="003F4C73">
      <w:pPr>
        <w:pStyle w:val="ConsPlusNormal0"/>
        <w:ind w:right="4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6D1">
        <w:rPr>
          <w:rFonts w:ascii="Times New Roman" w:hAnsi="Times New Roman" w:cs="Times New Roman"/>
          <w:b/>
          <w:bCs/>
          <w:sz w:val="24"/>
          <w:szCs w:val="24"/>
        </w:rPr>
        <w:t>3.4</w:t>
      </w:r>
      <w:r w:rsidR="00C92AD3" w:rsidRPr="00DB06D1">
        <w:rPr>
          <w:rFonts w:ascii="Times New Roman" w:hAnsi="Times New Roman" w:cs="Times New Roman"/>
          <w:b/>
          <w:bCs/>
          <w:sz w:val="24"/>
          <w:szCs w:val="24"/>
        </w:rPr>
        <w:t>. Порядок исправления допущенных опечаток и ошибок в выданных</w:t>
      </w:r>
      <w:r w:rsidR="00C92AD3" w:rsidRPr="00DB06D1">
        <w:rPr>
          <w:rFonts w:ascii="Times New Roman" w:hAnsi="Times New Roman" w:cs="Times New Roman"/>
          <w:sz w:val="24"/>
          <w:szCs w:val="24"/>
        </w:rPr>
        <w:t xml:space="preserve"> </w:t>
      </w:r>
      <w:r w:rsidR="00C92AD3" w:rsidRPr="00DB06D1">
        <w:rPr>
          <w:rFonts w:ascii="Times New Roman" w:hAnsi="Times New Roman" w:cs="Times New Roman"/>
          <w:b/>
          <w:bCs/>
          <w:sz w:val="24"/>
          <w:szCs w:val="24"/>
        </w:rPr>
        <w:t>в результате предоставления муниципальной услуги документах</w:t>
      </w:r>
    </w:p>
    <w:p w:rsidR="003F4C73" w:rsidRPr="00DB06D1" w:rsidRDefault="000858DB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3.4</w:t>
      </w:r>
      <w:r w:rsidR="00C92AD3" w:rsidRPr="00DB06D1">
        <w:rPr>
          <w:rFonts w:ascii="Times New Roman" w:hAnsi="Times New Roman" w:cs="Times New Roman"/>
          <w:sz w:val="24"/>
          <w:szCs w:val="24"/>
        </w:rPr>
        <w:t>.1. В случае обнаружения опечаток и ошибок в документах, выданных в результате предоставления муниципальной услуги, заявитель обращается лично в ОО, Управление образования с заявлением о необходимости исправления опечаток и ошибок, в котором содержится указание на их описание.</w:t>
      </w:r>
    </w:p>
    <w:p w:rsidR="003F4C73" w:rsidRPr="00DB06D1" w:rsidRDefault="000858DB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3.4</w:t>
      </w:r>
      <w:r w:rsidR="00C92AD3" w:rsidRPr="00DB06D1">
        <w:rPr>
          <w:rFonts w:ascii="Times New Roman" w:hAnsi="Times New Roman" w:cs="Times New Roman"/>
          <w:sz w:val="24"/>
          <w:szCs w:val="24"/>
        </w:rPr>
        <w:t>.2. Основания отказа в приеме заявления об исправлении опечаток и ошибок указаны в пункте 2.9. настоящего административного регламента.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3.</w:t>
      </w:r>
      <w:r w:rsidR="003F4C73" w:rsidRPr="00DB06D1">
        <w:rPr>
          <w:rFonts w:ascii="Times New Roman" w:hAnsi="Times New Roman" w:cs="Times New Roman"/>
          <w:sz w:val="24"/>
          <w:szCs w:val="24"/>
        </w:rPr>
        <w:t>8</w:t>
      </w:r>
      <w:r w:rsidRPr="00DB06D1">
        <w:rPr>
          <w:rFonts w:ascii="Times New Roman" w:hAnsi="Times New Roman" w:cs="Times New Roman"/>
          <w:sz w:val="24"/>
          <w:szCs w:val="24"/>
        </w:rPr>
        <w:t>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  <w:bookmarkStart w:id="2" w:name="p53"/>
      <w:bookmarkEnd w:id="2"/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lastRenderedPageBreak/>
        <w:t>- заявитель при обнаружении опечаток и ошибок в документах, выданных в результате предоставления муниципальной услуги, обращается лично в ОО, Управление образования с заявлением о необходимости исправления опечаток и ошибок, в котором содержится указание на их описание;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Управление образования, ОО при получении заявления, указанного в </w:t>
      </w:r>
      <w:r w:rsidRPr="00DB06D1">
        <w:rPr>
          <w:rFonts w:ascii="Times New Roman" w:eastAsiaTheme="minorHAnsi" w:hAnsi="Times New Roman" w:cs="Times New Roman"/>
          <w:sz w:val="24"/>
          <w:szCs w:val="24"/>
          <w:lang w:eastAsia="en-US"/>
        </w:rPr>
        <w:t>абзаце втором настоящего подпункта</w:t>
      </w:r>
      <w:r w:rsidRPr="00DB06D1">
        <w:rPr>
          <w:rFonts w:ascii="Times New Roman" w:hAnsi="Times New Roman" w:cs="Times New Roman"/>
          <w:sz w:val="24"/>
          <w:szCs w:val="24"/>
        </w:rPr>
        <w:t>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3F4C7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>- Управление образования, ОО обеспечивает устранение опечаток и ошибок в документах, являющихся результатом предоставления муниципальной услуги;</w:t>
      </w:r>
    </w:p>
    <w:p w:rsidR="00C92AD3" w:rsidRPr="00DB06D1" w:rsidRDefault="00C92AD3" w:rsidP="003F4C73">
      <w:pPr>
        <w:pStyle w:val="ConsPlusNormal0"/>
        <w:spacing w:before="12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D1">
        <w:rPr>
          <w:rFonts w:ascii="Times New Roman" w:hAnsi="Times New Roman" w:cs="Times New Roman"/>
          <w:sz w:val="24"/>
          <w:szCs w:val="24"/>
        </w:rPr>
        <w:t xml:space="preserve">- срок устранения опечаток и ошибок не должен превышать 3 (трех) рабочих дней </w:t>
      </w:r>
      <w:proofErr w:type="gramStart"/>
      <w:r w:rsidRPr="00DB06D1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DB06D1">
        <w:rPr>
          <w:rFonts w:ascii="Times New Roman" w:hAnsi="Times New Roman" w:cs="Times New Roman"/>
          <w:sz w:val="24"/>
          <w:szCs w:val="24"/>
        </w:rPr>
        <w:t xml:space="preserve"> заявления, указанного в </w:t>
      </w:r>
      <w:r w:rsidRPr="00DB06D1">
        <w:rPr>
          <w:rFonts w:ascii="Times New Roman" w:eastAsiaTheme="minorHAnsi" w:hAnsi="Times New Roman" w:cs="Times New Roman"/>
          <w:sz w:val="24"/>
          <w:szCs w:val="24"/>
          <w:lang w:eastAsia="en-US"/>
        </w:rPr>
        <w:t>абзаце втором настоящего подпункта.</w:t>
      </w:r>
    </w:p>
    <w:p w:rsidR="001336AB" w:rsidRPr="00DB06D1" w:rsidRDefault="001336AB" w:rsidP="00296D01">
      <w:pPr>
        <w:autoSpaceDE w:val="0"/>
        <w:autoSpaceDN w:val="0"/>
        <w:adjustRightInd w:val="0"/>
        <w:ind w:right="39" w:firstLine="709"/>
        <w:jc w:val="center"/>
        <w:rPr>
          <w:rFonts w:eastAsiaTheme="minorHAnsi" w:cstheme="minorBidi"/>
          <w:b/>
          <w:bCs/>
          <w:sz w:val="24"/>
          <w:szCs w:val="24"/>
          <w:lang w:eastAsia="en-US"/>
        </w:rPr>
      </w:pPr>
    </w:p>
    <w:p w:rsidR="005F557A" w:rsidRPr="00DB06D1" w:rsidRDefault="005F557A" w:rsidP="00296D01">
      <w:pPr>
        <w:autoSpaceDE w:val="0"/>
        <w:autoSpaceDN w:val="0"/>
        <w:adjustRightInd w:val="0"/>
        <w:ind w:right="39" w:firstLine="709"/>
        <w:jc w:val="center"/>
        <w:rPr>
          <w:rFonts w:eastAsiaTheme="minorHAnsi" w:cstheme="minorBidi"/>
          <w:b/>
          <w:bCs/>
          <w:iCs/>
          <w:sz w:val="24"/>
          <w:szCs w:val="24"/>
          <w:lang w:eastAsia="en-US"/>
        </w:rPr>
      </w:pPr>
      <w:r w:rsidRPr="00DB06D1">
        <w:rPr>
          <w:rFonts w:eastAsiaTheme="minorHAnsi" w:cstheme="minorBidi"/>
          <w:b/>
          <w:bCs/>
          <w:sz w:val="24"/>
          <w:szCs w:val="24"/>
          <w:lang w:eastAsia="en-US"/>
        </w:rPr>
        <w:t xml:space="preserve">4. </w:t>
      </w:r>
      <w:r w:rsidRPr="00DB06D1">
        <w:rPr>
          <w:rFonts w:eastAsiaTheme="minorHAnsi" w:cstheme="minorBidi"/>
          <w:b/>
          <w:bCs/>
          <w:iCs/>
          <w:sz w:val="24"/>
          <w:szCs w:val="24"/>
          <w:lang w:eastAsia="en-US"/>
        </w:rPr>
        <w:t xml:space="preserve">Формы </w:t>
      </w:r>
      <w:proofErr w:type="gramStart"/>
      <w:r w:rsidRPr="00DB06D1">
        <w:rPr>
          <w:rFonts w:eastAsiaTheme="minorHAnsi" w:cstheme="minorBidi"/>
          <w:b/>
          <w:bCs/>
          <w:iCs/>
          <w:sz w:val="24"/>
          <w:szCs w:val="24"/>
          <w:lang w:eastAsia="en-US"/>
        </w:rPr>
        <w:t>контроля за</w:t>
      </w:r>
      <w:proofErr w:type="gramEnd"/>
      <w:r w:rsidRPr="00DB06D1">
        <w:rPr>
          <w:rFonts w:eastAsiaTheme="minorHAnsi" w:cstheme="minorBidi"/>
          <w:b/>
          <w:bCs/>
          <w:iCs/>
          <w:sz w:val="24"/>
          <w:szCs w:val="24"/>
          <w:lang w:eastAsia="en-US"/>
        </w:rPr>
        <w:t xml:space="preserve"> исполнением регламента</w:t>
      </w:r>
    </w:p>
    <w:p w:rsidR="005F557A" w:rsidRPr="00DB06D1" w:rsidRDefault="005F557A" w:rsidP="00296D01">
      <w:pPr>
        <w:autoSpaceDE w:val="0"/>
        <w:autoSpaceDN w:val="0"/>
        <w:adjustRightInd w:val="0"/>
        <w:ind w:right="39" w:firstLine="709"/>
        <w:jc w:val="center"/>
        <w:rPr>
          <w:rFonts w:eastAsiaTheme="minorHAnsi" w:cstheme="minorBidi"/>
          <w:b/>
          <w:bCs/>
          <w:iCs/>
          <w:sz w:val="24"/>
          <w:szCs w:val="24"/>
          <w:lang w:eastAsia="en-US"/>
        </w:rPr>
      </w:pPr>
    </w:p>
    <w:p w:rsidR="005F557A" w:rsidRPr="00DB06D1" w:rsidRDefault="005F557A" w:rsidP="00296D01">
      <w:pPr>
        <w:autoSpaceDE w:val="0"/>
        <w:autoSpaceDN w:val="0"/>
        <w:adjustRightInd w:val="0"/>
        <w:ind w:right="39" w:firstLine="709"/>
        <w:jc w:val="both"/>
        <w:rPr>
          <w:rFonts w:eastAsiaTheme="minorHAnsi" w:cstheme="minorBidi"/>
          <w:b/>
          <w:bCs/>
          <w:iCs/>
          <w:sz w:val="24"/>
          <w:szCs w:val="24"/>
          <w:lang w:eastAsia="en-US"/>
        </w:rPr>
      </w:pPr>
      <w:r w:rsidRPr="00DB06D1">
        <w:rPr>
          <w:rFonts w:cstheme="minorBidi"/>
          <w:b/>
          <w:sz w:val="24"/>
          <w:szCs w:val="24"/>
        </w:rPr>
        <w:t xml:space="preserve">4.1. Порядок осуществления текущего </w:t>
      </w:r>
      <w:proofErr w:type="gramStart"/>
      <w:r w:rsidRPr="00DB06D1">
        <w:rPr>
          <w:rFonts w:cstheme="minorBidi"/>
          <w:b/>
          <w:sz w:val="24"/>
          <w:szCs w:val="24"/>
        </w:rPr>
        <w:t>контроля за</w:t>
      </w:r>
      <w:proofErr w:type="gramEnd"/>
      <w:r w:rsidRPr="00DB06D1">
        <w:rPr>
          <w:rFonts w:cstheme="minorBidi"/>
          <w:b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F557A" w:rsidRPr="00DB06D1" w:rsidRDefault="005F557A" w:rsidP="00296D01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/>
        <w:ind w:right="39" w:firstLine="709"/>
        <w:jc w:val="both"/>
        <w:rPr>
          <w:rFonts w:cstheme="minorBidi"/>
          <w:b/>
          <w:sz w:val="24"/>
          <w:szCs w:val="24"/>
        </w:rPr>
      </w:pPr>
      <w:r w:rsidRPr="00DB06D1">
        <w:rPr>
          <w:rFonts w:cstheme="minorBidi"/>
          <w:sz w:val="24"/>
          <w:szCs w:val="24"/>
        </w:rPr>
        <w:t xml:space="preserve">4.1.1. Текущий </w:t>
      </w:r>
      <w:proofErr w:type="gramStart"/>
      <w:r w:rsidRPr="00DB06D1">
        <w:rPr>
          <w:rFonts w:cstheme="minorBidi"/>
          <w:sz w:val="24"/>
          <w:szCs w:val="24"/>
        </w:rPr>
        <w:t>контроль за</w:t>
      </w:r>
      <w:proofErr w:type="gramEnd"/>
      <w:r w:rsidRPr="00DB06D1">
        <w:rPr>
          <w:rFonts w:cstheme="minorBidi"/>
          <w:sz w:val="24"/>
          <w:szCs w:val="24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F619CC" w:rsidRPr="00DB06D1">
        <w:rPr>
          <w:rFonts w:cstheme="minorBidi"/>
          <w:sz w:val="24"/>
          <w:szCs w:val="24"/>
        </w:rPr>
        <w:t>государственной</w:t>
      </w:r>
      <w:r w:rsidRPr="00DB06D1">
        <w:rPr>
          <w:rFonts w:cstheme="minorBidi"/>
          <w:sz w:val="24"/>
          <w:szCs w:val="24"/>
        </w:rPr>
        <w:t xml:space="preserve"> услуги, осуществляется начальником управления образования.</w:t>
      </w:r>
    </w:p>
    <w:p w:rsidR="005F557A" w:rsidRPr="00DB06D1" w:rsidRDefault="005F557A" w:rsidP="00296D01">
      <w:pPr>
        <w:autoSpaceDE w:val="0"/>
        <w:autoSpaceDN w:val="0"/>
        <w:adjustRightInd w:val="0"/>
        <w:ind w:right="39" w:firstLine="709"/>
        <w:jc w:val="both"/>
        <w:rPr>
          <w:rFonts w:eastAsia="TimesNewRomanPS-BoldMT" w:cstheme="minorBidi"/>
          <w:b/>
          <w:bCs/>
          <w:sz w:val="24"/>
          <w:szCs w:val="24"/>
          <w:lang w:eastAsia="en-US"/>
        </w:rPr>
      </w:pPr>
    </w:p>
    <w:p w:rsidR="005F557A" w:rsidRPr="00DB06D1" w:rsidRDefault="005F557A" w:rsidP="00296D01">
      <w:pPr>
        <w:autoSpaceDE w:val="0"/>
        <w:autoSpaceDN w:val="0"/>
        <w:adjustRightInd w:val="0"/>
        <w:ind w:right="39" w:firstLine="709"/>
        <w:jc w:val="both"/>
        <w:rPr>
          <w:rFonts w:eastAsia="TimesNewRomanPS-BoldMT" w:cstheme="minorBidi"/>
          <w:b/>
          <w:bCs/>
          <w:sz w:val="24"/>
          <w:szCs w:val="24"/>
          <w:lang w:eastAsia="en-US"/>
        </w:rPr>
      </w:pPr>
      <w:r w:rsidRPr="00DB06D1">
        <w:rPr>
          <w:rFonts w:eastAsia="TimesNewRomanPS-BoldMT" w:cstheme="minorBidi"/>
          <w:b/>
          <w:bCs/>
          <w:sz w:val="24"/>
          <w:szCs w:val="24"/>
          <w:lang w:eastAsia="en-US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B06D1">
        <w:rPr>
          <w:rFonts w:eastAsia="TimesNewRomanPS-BoldMT" w:cstheme="minorBidi"/>
          <w:b/>
          <w:bCs/>
          <w:sz w:val="24"/>
          <w:szCs w:val="24"/>
          <w:lang w:eastAsia="en-US"/>
        </w:rPr>
        <w:t>контроля за</w:t>
      </w:r>
      <w:proofErr w:type="gramEnd"/>
      <w:r w:rsidRPr="00DB06D1">
        <w:rPr>
          <w:rFonts w:eastAsia="TimesNewRomanPS-BoldMT" w:cstheme="minorBidi"/>
          <w:b/>
          <w:bCs/>
          <w:sz w:val="24"/>
          <w:szCs w:val="24"/>
          <w:lang w:eastAsia="en-US"/>
        </w:rPr>
        <w:t xml:space="preserve"> полнотой и качеством предоставления муниципальной услуги.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В целях осуществления </w:t>
      </w:r>
      <w:proofErr w:type="gramStart"/>
      <w:r w:rsidRPr="00DB06D1">
        <w:rPr>
          <w:rFonts w:eastAsiaTheme="minorHAnsi"/>
          <w:sz w:val="24"/>
          <w:szCs w:val="24"/>
          <w:lang w:eastAsia="en-US"/>
        </w:rPr>
        <w:t>контроля за</w:t>
      </w:r>
      <w:proofErr w:type="gramEnd"/>
      <w:r w:rsidRPr="00DB06D1">
        <w:rPr>
          <w:rFonts w:eastAsiaTheme="minorHAnsi"/>
          <w:sz w:val="24"/>
          <w:szCs w:val="24"/>
          <w:lang w:eastAsia="en-US"/>
        </w:rPr>
        <w:t xml:space="preserve"> полнотой и качеством предоставления муниципальной услуги проводятся плановые и внеплановые проверки. 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Плановые проверки предоставления муниципальной услуги проводятся не реже одного раза в три года в соответствии с Планом проведения проверок, утвержденным начальником Управления образования. 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журнале регистрации входящей корреспонденции   Управления образования. 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О проведении проверки издается приказ Управления образования о проведении проверки исполнения настоящего административного регламента по предоставлению муниципальной услуги. 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</w:t>
      </w:r>
      <w:r w:rsidRPr="00DB06D1">
        <w:rPr>
          <w:rFonts w:eastAsiaTheme="minorHAnsi"/>
          <w:sz w:val="24"/>
          <w:szCs w:val="24"/>
          <w:lang w:eastAsia="en-US"/>
        </w:rPr>
        <w:lastRenderedPageBreak/>
        <w:t xml:space="preserve">изложенных в обращении, а также выводы и предложения по устранению выявленных при проверке нарушений. 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По результатам рассмотрения обращений дается письменный ответ. </w:t>
      </w:r>
    </w:p>
    <w:p w:rsidR="007301EE" w:rsidRPr="00DB06D1" w:rsidRDefault="007301EE" w:rsidP="007301EE">
      <w:pPr>
        <w:autoSpaceDE w:val="0"/>
        <w:autoSpaceDN w:val="0"/>
        <w:adjustRightInd w:val="0"/>
        <w:ind w:right="40" w:firstLine="709"/>
        <w:jc w:val="both"/>
        <w:rPr>
          <w:rFonts w:eastAsiaTheme="minorHAnsi"/>
          <w:b/>
          <w:color w:val="000000"/>
          <w:sz w:val="24"/>
          <w:szCs w:val="24"/>
          <w:lang w:eastAsia="en-US"/>
        </w:rPr>
      </w:pPr>
    </w:p>
    <w:p w:rsidR="005F557A" w:rsidRPr="00DB06D1" w:rsidRDefault="005F557A" w:rsidP="007301EE">
      <w:pPr>
        <w:autoSpaceDE w:val="0"/>
        <w:autoSpaceDN w:val="0"/>
        <w:adjustRightInd w:val="0"/>
        <w:ind w:right="40" w:firstLine="709"/>
        <w:jc w:val="both"/>
        <w:rPr>
          <w:rFonts w:eastAsiaTheme="minorHAnsi"/>
          <w:b/>
          <w:color w:val="000000"/>
          <w:sz w:val="24"/>
          <w:szCs w:val="24"/>
          <w:lang w:eastAsia="en-US"/>
        </w:rPr>
      </w:pPr>
      <w:r w:rsidRPr="00DB06D1">
        <w:rPr>
          <w:rFonts w:eastAsiaTheme="minorHAnsi"/>
          <w:b/>
          <w:color w:val="000000"/>
          <w:sz w:val="24"/>
          <w:szCs w:val="24"/>
          <w:lang w:eastAsia="en-US"/>
        </w:rPr>
        <w:t xml:space="preserve">4.3. Ответственность должностных лиц </w:t>
      </w:r>
      <w:r w:rsidR="00F619CC" w:rsidRPr="00DB06D1">
        <w:rPr>
          <w:rFonts w:eastAsiaTheme="minorHAnsi"/>
          <w:b/>
          <w:color w:val="000000"/>
          <w:sz w:val="24"/>
          <w:szCs w:val="24"/>
          <w:lang w:eastAsia="en-US"/>
        </w:rPr>
        <w:t>Управления образования, предоставляющих</w:t>
      </w:r>
      <w:r w:rsidRPr="00DB06D1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="00F619CC" w:rsidRPr="00DB06D1">
        <w:rPr>
          <w:rFonts w:eastAsiaTheme="minorHAnsi"/>
          <w:b/>
          <w:color w:val="000000"/>
          <w:sz w:val="24"/>
          <w:szCs w:val="24"/>
          <w:lang w:eastAsia="en-US"/>
        </w:rPr>
        <w:t>государственную</w:t>
      </w:r>
      <w:r w:rsidRPr="00DB06D1">
        <w:rPr>
          <w:rFonts w:eastAsiaTheme="minorHAnsi"/>
          <w:b/>
          <w:color w:val="000000"/>
          <w:sz w:val="24"/>
          <w:szCs w:val="24"/>
          <w:lang w:eastAsia="en-US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F619CC" w:rsidRPr="00DB06D1">
        <w:rPr>
          <w:rFonts w:eastAsiaTheme="minorHAnsi"/>
          <w:b/>
          <w:color w:val="000000"/>
          <w:sz w:val="24"/>
          <w:szCs w:val="24"/>
          <w:lang w:eastAsia="en-US"/>
        </w:rPr>
        <w:t>государственной</w:t>
      </w:r>
      <w:r w:rsidRPr="00DB06D1">
        <w:rPr>
          <w:rFonts w:eastAsiaTheme="minorHAnsi"/>
          <w:b/>
          <w:color w:val="000000"/>
          <w:sz w:val="24"/>
          <w:szCs w:val="24"/>
          <w:lang w:eastAsia="en-US"/>
        </w:rPr>
        <w:t xml:space="preserve"> услуги.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color w:val="000000"/>
          <w:sz w:val="24"/>
          <w:szCs w:val="24"/>
          <w:lang w:eastAsia="en-US"/>
        </w:rPr>
        <w:t xml:space="preserve"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 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Начальник Управления образования несет персональную ответственность за обеспечение предоставления </w:t>
      </w:r>
      <w:r w:rsidR="00B02A61" w:rsidRPr="00DB06D1">
        <w:rPr>
          <w:rFonts w:eastAsiaTheme="minorHAnsi"/>
          <w:sz w:val="24"/>
          <w:szCs w:val="24"/>
          <w:lang w:eastAsia="en-US"/>
        </w:rPr>
        <w:t>государственной</w:t>
      </w:r>
      <w:r w:rsidRPr="00DB06D1">
        <w:rPr>
          <w:rFonts w:eastAsiaTheme="minorHAnsi"/>
          <w:sz w:val="24"/>
          <w:szCs w:val="24"/>
          <w:lang w:eastAsia="en-US"/>
        </w:rPr>
        <w:t xml:space="preserve"> услуги. 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Работники Управления образования при предоставлении </w:t>
      </w:r>
      <w:r w:rsidR="00B02A61" w:rsidRPr="00DB06D1">
        <w:rPr>
          <w:rFonts w:eastAsiaTheme="minorHAnsi"/>
          <w:sz w:val="24"/>
          <w:szCs w:val="24"/>
          <w:lang w:eastAsia="en-US"/>
        </w:rPr>
        <w:t xml:space="preserve">государственной </w:t>
      </w:r>
      <w:r w:rsidRPr="00DB06D1">
        <w:rPr>
          <w:rFonts w:eastAsiaTheme="minorHAnsi"/>
          <w:sz w:val="24"/>
          <w:szCs w:val="24"/>
          <w:lang w:eastAsia="en-US"/>
        </w:rPr>
        <w:t xml:space="preserve">услуги несут персональную ответственность: 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- за неисполнение или ненадлежащее исполнение административных процедур при предоставлении </w:t>
      </w:r>
      <w:r w:rsidR="00B02A61" w:rsidRPr="00DB06D1">
        <w:rPr>
          <w:rFonts w:eastAsiaTheme="minorHAnsi"/>
          <w:sz w:val="24"/>
          <w:szCs w:val="24"/>
          <w:lang w:eastAsia="en-US"/>
        </w:rPr>
        <w:t xml:space="preserve">государственной </w:t>
      </w:r>
      <w:r w:rsidRPr="00DB06D1">
        <w:rPr>
          <w:rFonts w:eastAsiaTheme="minorHAnsi"/>
          <w:sz w:val="24"/>
          <w:szCs w:val="24"/>
          <w:lang w:eastAsia="en-US"/>
        </w:rPr>
        <w:t xml:space="preserve">услуги; </w:t>
      </w:r>
    </w:p>
    <w:p w:rsidR="005F557A" w:rsidRPr="00DB06D1" w:rsidRDefault="005F557A" w:rsidP="00AE61F9">
      <w:pPr>
        <w:autoSpaceDE w:val="0"/>
        <w:autoSpaceDN w:val="0"/>
        <w:adjustRightInd w:val="0"/>
        <w:ind w:right="40"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- за действия (бездействие), влекущие нарушение прав и законных интересов физических или юридических лиц, индивидуальных предпринимателей. 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 </w:t>
      </w:r>
    </w:p>
    <w:p w:rsidR="007301EE" w:rsidRPr="00DB06D1" w:rsidRDefault="007301EE" w:rsidP="007301EE">
      <w:pPr>
        <w:autoSpaceDE w:val="0"/>
        <w:autoSpaceDN w:val="0"/>
        <w:adjustRightInd w:val="0"/>
        <w:ind w:right="40" w:firstLine="709"/>
        <w:jc w:val="both"/>
        <w:rPr>
          <w:rFonts w:eastAsia="TimesNewRomanPS-BoldMT"/>
          <w:b/>
          <w:bCs/>
          <w:color w:val="000000"/>
          <w:sz w:val="24"/>
          <w:szCs w:val="24"/>
          <w:lang w:eastAsia="en-US"/>
        </w:rPr>
      </w:pPr>
    </w:p>
    <w:p w:rsidR="005F557A" w:rsidRPr="00DB06D1" w:rsidRDefault="005F557A" w:rsidP="007301EE">
      <w:pPr>
        <w:autoSpaceDE w:val="0"/>
        <w:autoSpaceDN w:val="0"/>
        <w:adjustRightInd w:val="0"/>
        <w:ind w:right="40" w:firstLine="709"/>
        <w:jc w:val="both"/>
        <w:rPr>
          <w:rFonts w:eastAsia="TimesNewRomanPS-BoldMT"/>
          <w:b/>
          <w:bCs/>
          <w:color w:val="000000"/>
          <w:sz w:val="24"/>
          <w:szCs w:val="24"/>
          <w:lang w:eastAsia="en-US"/>
        </w:rPr>
      </w:pPr>
      <w:r w:rsidRPr="00DB06D1">
        <w:rPr>
          <w:rFonts w:eastAsia="TimesNewRomanPS-BoldMT"/>
          <w:b/>
          <w:bCs/>
          <w:color w:val="000000"/>
          <w:sz w:val="24"/>
          <w:szCs w:val="24"/>
          <w:lang w:eastAsia="en-US"/>
        </w:rPr>
        <w:t xml:space="preserve">4.4. Положения, характеризующие требования к порядку и формам </w:t>
      </w:r>
      <w:proofErr w:type="gramStart"/>
      <w:r w:rsidRPr="00DB06D1">
        <w:rPr>
          <w:rFonts w:eastAsia="TimesNewRomanPS-BoldMT"/>
          <w:b/>
          <w:bCs/>
          <w:color w:val="000000"/>
          <w:sz w:val="24"/>
          <w:szCs w:val="24"/>
          <w:lang w:eastAsia="en-US"/>
        </w:rPr>
        <w:t>контроля за</w:t>
      </w:r>
      <w:proofErr w:type="gramEnd"/>
      <w:r w:rsidRPr="00DB06D1">
        <w:rPr>
          <w:rFonts w:eastAsia="TimesNewRomanPS-BoldMT"/>
          <w:b/>
          <w:bCs/>
          <w:color w:val="000000"/>
          <w:sz w:val="24"/>
          <w:szCs w:val="24"/>
          <w:lang w:eastAsia="en-US"/>
        </w:rPr>
        <w:t xml:space="preserve"> предоставлением </w:t>
      </w:r>
      <w:r w:rsidR="00B02A61" w:rsidRPr="00DB06D1">
        <w:rPr>
          <w:rFonts w:eastAsiaTheme="minorHAnsi"/>
          <w:b/>
          <w:sz w:val="24"/>
          <w:szCs w:val="24"/>
          <w:lang w:eastAsia="en-US"/>
        </w:rPr>
        <w:t>государственной</w:t>
      </w:r>
      <w:r w:rsidR="00B02A61" w:rsidRPr="00DB06D1">
        <w:rPr>
          <w:rFonts w:eastAsiaTheme="minorHAnsi"/>
          <w:sz w:val="24"/>
          <w:szCs w:val="24"/>
          <w:lang w:eastAsia="en-US"/>
        </w:rPr>
        <w:t xml:space="preserve"> </w:t>
      </w:r>
      <w:r w:rsidRPr="00DB06D1">
        <w:rPr>
          <w:rFonts w:eastAsia="TimesNewRomanPS-BoldMT"/>
          <w:b/>
          <w:bCs/>
          <w:color w:val="000000"/>
          <w:sz w:val="24"/>
          <w:szCs w:val="24"/>
          <w:lang w:eastAsia="en-US"/>
        </w:rPr>
        <w:t>услуги, в том числе со стороны граждан, их объединений и организаций.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DB06D1">
        <w:rPr>
          <w:rFonts w:eastAsiaTheme="minorHAnsi" w:cstheme="minorBidi"/>
          <w:sz w:val="24"/>
          <w:szCs w:val="24"/>
          <w:lang w:eastAsia="en-US"/>
        </w:rPr>
        <w:t xml:space="preserve">4.4.1. </w:t>
      </w:r>
      <w:proofErr w:type="gramStart"/>
      <w:r w:rsidRPr="00DB06D1">
        <w:rPr>
          <w:rFonts w:eastAsiaTheme="minorHAnsi" w:cstheme="minorBidi"/>
          <w:sz w:val="24"/>
          <w:szCs w:val="24"/>
          <w:lang w:eastAsia="en-US"/>
        </w:rPr>
        <w:t>Контроль за</w:t>
      </w:r>
      <w:proofErr w:type="gramEnd"/>
      <w:r w:rsidRPr="00DB06D1">
        <w:rPr>
          <w:rFonts w:eastAsiaTheme="minorHAnsi" w:cstheme="minorBidi"/>
          <w:sz w:val="24"/>
          <w:szCs w:val="24"/>
          <w:lang w:eastAsia="en-US"/>
        </w:rPr>
        <w:t xml:space="preserve"> предоставлением </w:t>
      </w:r>
      <w:r w:rsidR="00B02A61" w:rsidRPr="00DB06D1">
        <w:rPr>
          <w:rFonts w:eastAsiaTheme="minorHAnsi"/>
          <w:sz w:val="24"/>
          <w:szCs w:val="24"/>
          <w:lang w:eastAsia="en-US"/>
        </w:rPr>
        <w:t xml:space="preserve">государственной </w:t>
      </w:r>
      <w:r w:rsidRPr="00DB06D1">
        <w:rPr>
          <w:rFonts w:eastAsiaTheme="minorHAnsi" w:cstheme="minorBidi"/>
          <w:sz w:val="24"/>
          <w:szCs w:val="24"/>
          <w:lang w:eastAsia="en-US"/>
        </w:rPr>
        <w:t xml:space="preserve">услуги осуществляется в форме контроля за соблюдением последовательности действий, определенных административными процедурами по исполнению </w:t>
      </w:r>
      <w:r w:rsidR="00B02A61" w:rsidRPr="00DB06D1">
        <w:rPr>
          <w:rFonts w:eastAsiaTheme="minorHAnsi"/>
          <w:sz w:val="24"/>
          <w:szCs w:val="24"/>
          <w:lang w:eastAsia="en-US"/>
        </w:rPr>
        <w:t xml:space="preserve">государственной </w:t>
      </w:r>
      <w:r w:rsidRPr="00DB06D1">
        <w:rPr>
          <w:rFonts w:eastAsiaTheme="minorHAnsi" w:cstheme="minorBidi"/>
          <w:sz w:val="24"/>
          <w:szCs w:val="24"/>
          <w:lang w:eastAsia="en-US"/>
        </w:rPr>
        <w:t xml:space="preserve">услуги и принятием решений должностными лицами, путем проведения проверок соблюдения и исполнения должностными лицами Управления образования правовых актов Российской Федерации, а также положений настоящего административного регламента. 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DB06D1">
        <w:rPr>
          <w:rFonts w:eastAsiaTheme="minorHAnsi" w:cstheme="minorBidi"/>
          <w:sz w:val="24"/>
          <w:szCs w:val="24"/>
          <w:lang w:eastAsia="en-US"/>
        </w:rPr>
        <w:t>Проверка также может проводиться по конкретному обращению гражданина или организации.</w:t>
      </w:r>
    </w:p>
    <w:p w:rsidR="005F557A" w:rsidRPr="00DB06D1" w:rsidRDefault="005F557A" w:rsidP="00296D01">
      <w:pPr>
        <w:autoSpaceDE w:val="0"/>
        <w:autoSpaceDN w:val="0"/>
        <w:adjustRightInd w:val="0"/>
        <w:spacing w:before="120"/>
        <w:ind w:right="39"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DB06D1">
        <w:rPr>
          <w:rFonts w:eastAsiaTheme="minorHAnsi" w:cstheme="minorBidi"/>
          <w:sz w:val="24"/>
          <w:szCs w:val="24"/>
          <w:lang w:eastAsia="en-US"/>
        </w:rPr>
        <w:t xml:space="preserve">4.4.2. При обращении граждан, их объединений и организаций к руководителю Управления образования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</w:t>
      </w:r>
      <w:r w:rsidR="00B02A61" w:rsidRPr="00DB06D1">
        <w:rPr>
          <w:rFonts w:eastAsiaTheme="minorHAnsi"/>
          <w:sz w:val="24"/>
          <w:szCs w:val="24"/>
          <w:lang w:eastAsia="en-US"/>
        </w:rPr>
        <w:t xml:space="preserve">государственной </w:t>
      </w:r>
      <w:r w:rsidRPr="00DB06D1">
        <w:rPr>
          <w:rFonts w:eastAsiaTheme="minorHAnsi" w:cstheme="minorBidi"/>
          <w:sz w:val="24"/>
          <w:szCs w:val="24"/>
          <w:lang w:eastAsia="en-US"/>
        </w:rPr>
        <w:t>услуги.</w:t>
      </w:r>
    </w:p>
    <w:p w:rsidR="00E06EA1" w:rsidRPr="00DB06D1" w:rsidRDefault="00E06EA1" w:rsidP="00E06EA1">
      <w:pPr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</w:p>
    <w:p w:rsidR="001336AB" w:rsidRPr="00DB06D1" w:rsidRDefault="001336AB" w:rsidP="001336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DB06D1">
        <w:rPr>
          <w:rFonts w:eastAsiaTheme="minorHAnsi"/>
          <w:b/>
          <w:bCs/>
          <w:sz w:val="24"/>
          <w:szCs w:val="24"/>
          <w:lang w:eastAsia="en-US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 </w:t>
      </w:r>
    </w:p>
    <w:p w:rsidR="008824E8" w:rsidRPr="00DB06D1" w:rsidRDefault="008824E8" w:rsidP="008824E8">
      <w:pPr>
        <w:pStyle w:val="Default"/>
        <w:jc w:val="both"/>
        <w:rPr>
          <w:b/>
          <w:bCs/>
          <w:color w:val="auto"/>
        </w:rPr>
      </w:pPr>
    </w:p>
    <w:p w:rsidR="008824E8" w:rsidRPr="00DB06D1" w:rsidRDefault="008824E8" w:rsidP="008824E8">
      <w:pPr>
        <w:pStyle w:val="Default"/>
        <w:ind w:firstLine="709"/>
        <w:jc w:val="both"/>
        <w:rPr>
          <w:b/>
          <w:bCs/>
          <w:color w:val="auto"/>
        </w:rPr>
      </w:pPr>
      <w:r w:rsidRPr="00DB06D1">
        <w:rPr>
          <w:rFonts w:eastAsia="Times New Roman"/>
          <w:b/>
          <w:lang w:eastAsia="ru-RU"/>
        </w:rPr>
        <w:t xml:space="preserve">5.1. </w:t>
      </w:r>
      <w:proofErr w:type="gramStart"/>
      <w:r w:rsidRPr="00DB06D1">
        <w:rPr>
          <w:rFonts w:eastAsia="Times New Roman"/>
          <w:b/>
          <w:lang w:eastAsia="ru-RU"/>
        </w:rPr>
        <w:t>Информация для заинтересованных лиц об их праве на досудебное (внесудебное) обжалование действий (бездействий) и (или) решений, принятых (осуществленных) в ходе предоставления муниципальной услуги (далее – жалоба)</w:t>
      </w:r>
      <w:proofErr w:type="gramEnd"/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24"/>
          <w:szCs w:val="24"/>
        </w:rPr>
      </w:pPr>
      <w:r w:rsidRPr="00DB06D1">
        <w:rPr>
          <w:color w:val="000000"/>
          <w:sz w:val="24"/>
          <w:szCs w:val="24"/>
        </w:rPr>
        <w:t xml:space="preserve">Заявители имеют право на обжалование решений, принятых в ходе предоставления муниципальной услуги, действий (бездействий) Управления образования, ОО, должностных </w:t>
      </w:r>
      <w:r w:rsidRPr="00DB06D1">
        <w:rPr>
          <w:color w:val="000000"/>
          <w:sz w:val="24"/>
          <w:szCs w:val="24"/>
        </w:rPr>
        <w:lastRenderedPageBreak/>
        <w:t>лиц Управления образования, должностных лиц ОО при предоставлении муниципальной услуги в досудебном порядке.</w:t>
      </w:r>
    </w:p>
    <w:p w:rsidR="00C66715" w:rsidRPr="00DB06D1" w:rsidRDefault="00C66715" w:rsidP="00C6671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C66715" w:rsidRPr="00DB06D1" w:rsidRDefault="00C66715" w:rsidP="00C6671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DB06D1">
        <w:rPr>
          <w:rFonts w:eastAsiaTheme="minorHAnsi"/>
          <w:b/>
          <w:sz w:val="24"/>
          <w:szCs w:val="24"/>
          <w:lang w:eastAsia="en-US"/>
        </w:rPr>
        <w:t xml:space="preserve">5.2. Предмет жалобы </w:t>
      </w:r>
    </w:p>
    <w:p w:rsidR="00C66715" w:rsidRPr="00DB06D1" w:rsidRDefault="00C66715" w:rsidP="00C66715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>Заявитель может обратиться с жалобой, в том числе в следующих случаях:</w:t>
      </w:r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>1) нарушение срока регистрации запроса заявителя о предоставлении муниципальной услуги</w:t>
      </w:r>
      <w:r w:rsidRPr="00DB06D1">
        <w:rPr>
          <w:rFonts w:eastAsiaTheme="minorHAnsi"/>
          <w:color w:val="000000"/>
          <w:sz w:val="24"/>
          <w:szCs w:val="24"/>
          <w:lang w:eastAsia="en-US"/>
        </w:rPr>
        <w:t>;</w:t>
      </w:r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2) нарушение срока предоставления муниципальной услуги; </w:t>
      </w:r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Владимирской области для предоставления муниципальной услуги; </w:t>
      </w:r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муниципальной услуги, у заявителя; </w:t>
      </w:r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DB06D1">
        <w:rPr>
          <w:rFonts w:eastAsiaTheme="minorHAnsi"/>
          <w:sz w:val="24"/>
          <w:szCs w:val="24"/>
          <w:lang w:eastAsia="en-US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Владимирской области; </w:t>
      </w:r>
      <w:proofErr w:type="gramEnd"/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Владимирской области; </w:t>
      </w:r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DB06D1">
        <w:rPr>
          <w:rFonts w:eastAsiaTheme="minorHAnsi"/>
          <w:sz w:val="24"/>
          <w:szCs w:val="24"/>
          <w:lang w:eastAsia="en-US"/>
        </w:rPr>
        <w:t xml:space="preserve">7) отказ органа, предоставляющего муниципальную услугу, должностного лица Управления образования,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8) нарушение срока или порядка выдачи документов по результатам предоставления муниципальной услуги; </w:t>
      </w:r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DB06D1">
        <w:rPr>
          <w:rFonts w:eastAsiaTheme="minorHAnsi"/>
          <w:sz w:val="24"/>
          <w:szCs w:val="24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Владимирской области; </w:t>
      </w:r>
      <w:proofErr w:type="gramEnd"/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</w:t>
      </w:r>
      <w:proofErr w:type="gramStart"/>
      <w:r w:rsidRPr="00DB06D1">
        <w:rPr>
          <w:rFonts w:eastAsiaTheme="minorHAnsi"/>
          <w:sz w:val="24"/>
          <w:szCs w:val="24"/>
          <w:lang w:eastAsia="en-US"/>
        </w:rPr>
        <w:t>и(</w:t>
      </w:r>
      <w:proofErr w:type="gramEnd"/>
      <w:r w:rsidRPr="00DB06D1">
        <w:rPr>
          <w:rFonts w:eastAsiaTheme="minorHAnsi"/>
          <w:sz w:val="24"/>
          <w:szCs w:val="24"/>
          <w:lang w:eastAsia="en-US"/>
        </w:rPr>
        <w:t>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C66715" w:rsidRPr="00DB06D1" w:rsidRDefault="00C66715" w:rsidP="00C6671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</w:p>
    <w:p w:rsidR="00C66715" w:rsidRPr="00DB06D1" w:rsidRDefault="00C66715" w:rsidP="00C6671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DB06D1">
        <w:rPr>
          <w:b/>
          <w:color w:val="000000"/>
          <w:sz w:val="24"/>
          <w:szCs w:val="24"/>
        </w:rPr>
        <w:t xml:space="preserve">5.3. Органы местного самоуправления, организации, должностные лица, которым может быть направлена жалоба </w:t>
      </w:r>
    </w:p>
    <w:p w:rsidR="00C66715" w:rsidRPr="00DB06D1" w:rsidRDefault="00C66715" w:rsidP="00C66715">
      <w:pPr>
        <w:spacing w:before="120"/>
        <w:ind w:firstLine="709"/>
        <w:jc w:val="both"/>
        <w:rPr>
          <w:rFonts w:cstheme="minorBidi"/>
          <w:sz w:val="24"/>
          <w:szCs w:val="24"/>
          <w:lang w:eastAsia="en-US"/>
        </w:rPr>
      </w:pPr>
      <w:r w:rsidRPr="00DB06D1">
        <w:rPr>
          <w:rFonts w:cstheme="minorBidi"/>
          <w:color w:val="000000"/>
          <w:spacing w:val="-4"/>
          <w:sz w:val="24"/>
          <w:szCs w:val="24"/>
          <w:lang w:eastAsia="en-US"/>
        </w:rPr>
        <w:t xml:space="preserve">Жалоба   на   решения, действия (бездействия) </w:t>
      </w:r>
      <w:r w:rsidRPr="00DB06D1">
        <w:rPr>
          <w:rFonts w:cstheme="minorBidi"/>
          <w:color w:val="000000"/>
          <w:spacing w:val="-3"/>
          <w:sz w:val="24"/>
          <w:szCs w:val="24"/>
          <w:lang w:eastAsia="en-US"/>
        </w:rPr>
        <w:t>начальника Управления образования рассматривается Главой администрации района.</w:t>
      </w:r>
    </w:p>
    <w:p w:rsidR="00C66715" w:rsidRPr="00DB06D1" w:rsidRDefault="00C66715" w:rsidP="00C66715">
      <w:pPr>
        <w:spacing w:before="120"/>
        <w:ind w:firstLine="709"/>
        <w:jc w:val="both"/>
        <w:rPr>
          <w:rFonts w:cstheme="minorBidi"/>
          <w:sz w:val="24"/>
          <w:szCs w:val="24"/>
        </w:rPr>
      </w:pPr>
      <w:r w:rsidRPr="00DB06D1">
        <w:rPr>
          <w:rFonts w:cstheme="minorBidi"/>
          <w:sz w:val="24"/>
          <w:szCs w:val="24"/>
        </w:rPr>
        <w:t xml:space="preserve">Жалоба на решения, </w:t>
      </w:r>
      <w:r w:rsidRPr="00DB06D1">
        <w:rPr>
          <w:rFonts w:cstheme="minorBidi"/>
          <w:color w:val="000000"/>
          <w:spacing w:val="-4"/>
          <w:sz w:val="24"/>
          <w:szCs w:val="24"/>
          <w:lang w:eastAsia="en-US"/>
        </w:rPr>
        <w:t xml:space="preserve">действия (бездействия) </w:t>
      </w:r>
      <w:r w:rsidRPr="00DB06D1">
        <w:rPr>
          <w:rFonts w:cstheme="minorBidi"/>
          <w:sz w:val="24"/>
          <w:szCs w:val="24"/>
        </w:rPr>
        <w:t xml:space="preserve">должностного лица Управления образования либо руководителя ОО, рассматривается начальником Управления образования. </w:t>
      </w:r>
    </w:p>
    <w:p w:rsidR="00C66715" w:rsidRPr="00DB06D1" w:rsidRDefault="00C66715" w:rsidP="00C66715">
      <w:pPr>
        <w:spacing w:before="120"/>
        <w:ind w:firstLine="709"/>
        <w:jc w:val="both"/>
        <w:rPr>
          <w:rFonts w:cstheme="minorBidi"/>
          <w:sz w:val="24"/>
          <w:szCs w:val="24"/>
        </w:rPr>
      </w:pPr>
      <w:r w:rsidRPr="00DB06D1">
        <w:rPr>
          <w:rFonts w:cstheme="minorBidi"/>
          <w:sz w:val="24"/>
          <w:szCs w:val="24"/>
        </w:rPr>
        <w:t xml:space="preserve">Жалоба на решения, </w:t>
      </w:r>
      <w:r w:rsidRPr="00DB06D1">
        <w:rPr>
          <w:rFonts w:cstheme="minorBidi"/>
          <w:color w:val="000000"/>
          <w:spacing w:val="-4"/>
          <w:sz w:val="24"/>
          <w:szCs w:val="24"/>
          <w:lang w:eastAsia="en-US"/>
        </w:rPr>
        <w:t xml:space="preserve">действия (бездействия) </w:t>
      </w:r>
      <w:r w:rsidRPr="00DB06D1">
        <w:rPr>
          <w:rFonts w:cstheme="minorBidi"/>
          <w:sz w:val="24"/>
          <w:szCs w:val="24"/>
        </w:rPr>
        <w:t xml:space="preserve">должностного лица ОО, рассматривается руководителем ОО. </w:t>
      </w:r>
    </w:p>
    <w:p w:rsidR="00C66715" w:rsidRPr="00DB06D1" w:rsidRDefault="00C66715" w:rsidP="00C66715">
      <w:pPr>
        <w:spacing w:before="120"/>
        <w:ind w:firstLine="709"/>
        <w:jc w:val="both"/>
        <w:rPr>
          <w:rFonts w:cstheme="minorBidi"/>
          <w:sz w:val="24"/>
          <w:szCs w:val="24"/>
        </w:rPr>
      </w:pPr>
      <w:r w:rsidRPr="00DB06D1">
        <w:rPr>
          <w:rFonts w:cstheme="minorBidi"/>
          <w:sz w:val="24"/>
          <w:szCs w:val="24"/>
        </w:rPr>
        <w:lastRenderedPageBreak/>
        <w:t>Прием жалоб в письменной форме осуществляется органами, предоставляющими муниципальные услуги, в месте предоставления муниципальной услуги (в месте, где было подано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C66715" w:rsidRPr="00DB06D1" w:rsidRDefault="00C66715" w:rsidP="00C66715">
      <w:pPr>
        <w:pStyle w:val="Default"/>
        <w:ind w:firstLine="709"/>
        <w:jc w:val="both"/>
        <w:rPr>
          <w:b/>
          <w:color w:val="auto"/>
        </w:rPr>
      </w:pPr>
    </w:p>
    <w:p w:rsidR="00C66715" w:rsidRPr="00DB06D1" w:rsidRDefault="00C66715" w:rsidP="00C66715">
      <w:pPr>
        <w:pStyle w:val="Default"/>
        <w:ind w:firstLine="709"/>
        <w:jc w:val="both"/>
        <w:rPr>
          <w:b/>
          <w:color w:val="auto"/>
        </w:rPr>
      </w:pPr>
      <w:r w:rsidRPr="00DB06D1">
        <w:rPr>
          <w:b/>
          <w:color w:val="auto"/>
        </w:rPr>
        <w:t>5.4. Порядок подачи и рассмотрения жалобы</w:t>
      </w:r>
    </w:p>
    <w:p w:rsidR="001336AB" w:rsidRPr="00DB06D1" w:rsidRDefault="00C66715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5.4.1. </w:t>
      </w:r>
      <w:proofErr w:type="gramStart"/>
      <w:r w:rsidR="001336AB" w:rsidRPr="00DB06D1">
        <w:rPr>
          <w:rFonts w:eastAsiaTheme="minorHAnsi"/>
          <w:sz w:val="24"/>
          <w:szCs w:val="24"/>
          <w:lang w:eastAsia="en-US"/>
        </w:rPr>
        <w:t xml:space="preserve">Жалоба на решения и действия (бездействие) Управления образования, ОО, начальника Управления образования, руководителя ОО, иного должностного лица органа, предоставляющего муниципальную услугу, подается в письменной форме на бумажном носителе, в электронной форме,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ЕПГУ, а также может быть принята при личном приеме заявителя. </w:t>
      </w:r>
      <w:proofErr w:type="gramEnd"/>
    </w:p>
    <w:p w:rsidR="001336AB" w:rsidRPr="00DB06D1" w:rsidRDefault="001336AB" w:rsidP="001336AB">
      <w:pPr>
        <w:spacing w:before="120"/>
        <w:ind w:firstLine="709"/>
        <w:jc w:val="both"/>
        <w:rPr>
          <w:rFonts w:cstheme="minorBidi"/>
          <w:sz w:val="24"/>
          <w:szCs w:val="24"/>
        </w:rPr>
      </w:pPr>
      <w:r w:rsidRPr="00DB06D1">
        <w:rPr>
          <w:rFonts w:cstheme="minorBidi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336AB" w:rsidRPr="00DB06D1" w:rsidRDefault="00C66715" w:rsidP="001336AB">
      <w:pPr>
        <w:spacing w:before="120"/>
        <w:ind w:firstLine="709"/>
        <w:jc w:val="both"/>
        <w:rPr>
          <w:rFonts w:cstheme="minorBidi"/>
          <w:sz w:val="24"/>
          <w:szCs w:val="24"/>
        </w:rPr>
      </w:pPr>
      <w:r w:rsidRPr="00DB06D1">
        <w:rPr>
          <w:rFonts w:cstheme="minorBidi"/>
          <w:sz w:val="24"/>
          <w:szCs w:val="24"/>
        </w:rPr>
        <w:t xml:space="preserve">5.4.2. </w:t>
      </w:r>
      <w:r w:rsidR="001336AB" w:rsidRPr="00DB06D1">
        <w:rPr>
          <w:rFonts w:cstheme="minorBidi"/>
          <w:sz w:val="24"/>
          <w:szCs w:val="24"/>
        </w:rPr>
        <w:t>Регистрация жалобы осуществляется Управлением образования, ОО соответственно в журнале учета жалоб на решения и действия (бездействие) Управления образования, ОО и их должностных лиц не позднее следующего рабочего дня за днем ее поступления с присвоением ей регистрационного номера.</w:t>
      </w:r>
    </w:p>
    <w:p w:rsidR="001336AB" w:rsidRPr="00DB06D1" w:rsidRDefault="001336AB" w:rsidP="001336AB">
      <w:pPr>
        <w:spacing w:before="120"/>
        <w:ind w:firstLine="709"/>
        <w:jc w:val="both"/>
        <w:rPr>
          <w:rFonts w:cstheme="minorBidi"/>
          <w:sz w:val="24"/>
          <w:szCs w:val="24"/>
        </w:rPr>
      </w:pPr>
      <w:r w:rsidRPr="00DB06D1">
        <w:rPr>
          <w:rFonts w:cstheme="minorBidi"/>
          <w:sz w:val="24"/>
          <w:szCs w:val="24"/>
        </w:rPr>
        <w:t>Жалоба в течение 1 рабочего дня со дня ее регистрации подлежит передаче должностному лицу, работнику, наделенному полномочиями по рассмотрению жалоб.</w:t>
      </w:r>
    </w:p>
    <w:p w:rsidR="001336AB" w:rsidRPr="00DB06D1" w:rsidRDefault="001336AB" w:rsidP="001336AB">
      <w:pPr>
        <w:widowControl w:val="0"/>
        <w:spacing w:before="120"/>
        <w:ind w:firstLine="709"/>
        <w:jc w:val="both"/>
        <w:rPr>
          <w:sz w:val="24"/>
          <w:szCs w:val="24"/>
          <w:lang w:eastAsia="en-US"/>
        </w:rPr>
      </w:pPr>
      <w:r w:rsidRPr="00DB06D1">
        <w:rPr>
          <w:sz w:val="24"/>
          <w:szCs w:val="24"/>
          <w:lang w:eastAsia="en-US"/>
        </w:rPr>
        <w:t xml:space="preserve">Жалоба должна соответствовать требованиям части 5 статьи 11.2 Федерального закона № 210-ФЗ. </w:t>
      </w:r>
    </w:p>
    <w:p w:rsidR="001336AB" w:rsidRPr="00DB06D1" w:rsidRDefault="00C66715" w:rsidP="001336AB">
      <w:pPr>
        <w:widowControl w:val="0"/>
        <w:spacing w:before="120"/>
        <w:ind w:firstLine="709"/>
        <w:jc w:val="both"/>
        <w:rPr>
          <w:sz w:val="24"/>
          <w:szCs w:val="24"/>
          <w:lang w:eastAsia="en-US"/>
        </w:rPr>
      </w:pPr>
      <w:r w:rsidRPr="00DB06D1">
        <w:rPr>
          <w:sz w:val="24"/>
          <w:szCs w:val="24"/>
          <w:lang w:eastAsia="en-US"/>
        </w:rPr>
        <w:t xml:space="preserve">5.4.3. </w:t>
      </w:r>
      <w:r w:rsidR="001336AB" w:rsidRPr="00DB06D1">
        <w:rPr>
          <w:sz w:val="24"/>
          <w:szCs w:val="24"/>
          <w:lang w:eastAsia="en-US"/>
        </w:rPr>
        <w:t>Жалоба должна содержать:</w:t>
      </w:r>
    </w:p>
    <w:p w:rsidR="001336AB" w:rsidRPr="00DB06D1" w:rsidRDefault="001336AB" w:rsidP="001336AB">
      <w:pPr>
        <w:ind w:firstLine="709"/>
        <w:jc w:val="both"/>
        <w:rPr>
          <w:rFonts w:cstheme="minorBidi"/>
          <w:sz w:val="24"/>
          <w:szCs w:val="24"/>
        </w:rPr>
      </w:pPr>
      <w:r w:rsidRPr="00DB06D1">
        <w:rPr>
          <w:rFonts w:cstheme="minorBidi"/>
          <w:sz w:val="24"/>
          <w:szCs w:val="24"/>
        </w:rPr>
        <w:t>1) наименование Управления образования, ОО, либо должностных лиц, предоставляющих муниципальную услугу решения и действия (бездействия) которых обжалуются;</w:t>
      </w:r>
    </w:p>
    <w:p w:rsidR="001336AB" w:rsidRPr="00DB06D1" w:rsidRDefault="001336AB" w:rsidP="001336AB">
      <w:pPr>
        <w:ind w:firstLine="709"/>
        <w:jc w:val="both"/>
        <w:rPr>
          <w:rFonts w:cstheme="minorBidi"/>
          <w:sz w:val="24"/>
          <w:szCs w:val="24"/>
        </w:rPr>
      </w:pPr>
      <w:r w:rsidRPr="00DB06D1">
        <w:rPr>
          <w:rFonts w:cstheme="minorBidi"/>
          <w:sz w:val="24"/>
          <w:szCs w:val="24"/>
        </w:rPr>
        <w:t>2) фамилию, имя, отчество (последнее -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1336AB" w:rsidRPr="00DB06D1" w:rsidRDefault="001336AB" w:rsidP="001336AB">
      <w:pPr>
        <w:ind w:firstLine="709"/>
        <w:jc w:val="both"/>
        <w:rPr>
          <w:rFonts w:cstheme="minorBidi"/>
          <w:sz w:val="24"/>
          <w:szCs w:val="24"/>
        </w:rPr>
      </w:pPr>
      <w:r w:rsidRPr="00DB06D1">
        <w:rPr>
          <w:rFonts w:cstheme="minorBidi"/>
          <w:sz w:val="24"/>
          <w:szCs w:val="24"/>
        </w:rPr>
        <w:t>3) сведения об обжалуемых решениях и действиях (бездействии) Управления образования, ОО, либо должностного лица;</w:t>
      </w:r>
    </w:p>
    <w:p w:rsidR="001336AB" w:rsidRPr="00DB06D1" w:rsidRDefault="001336AB" w:rsidP="001336AB">
      <w:pPr>
        <w:ind w:firstLine="709"/>
        <w:jc w:val="both"/>
        <w:rPr>
          <w:rFonts w:cstheme="minorBidi"/>
          <w:sz w:val="24"/>
          <w:szCs w:val="24"/>
        </w:rPr>
      </w:pPr>
      <w:r w:rsidRPr="00DB06D1">
        <w:rPr>
          <w:rFonts w:cstheme="minorBidi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Управления образования, ОО, либо должностного лица. </w:t>
      </w:r>
    </w:p>
    <w:p w:rsidR="001336AB" w:rsidRPr="00DB06D1" w:rsidRDefault="001336AB" w:rsidP="001336AB">
      <w:pPr>
        <w:ind w:firstLine="709"/>
        <w:jc w:val="both"/>
        <w:rPr>
          <w:rFonts w:cstheme="minorBidi"/>
          <w:sz w:val="24"/>
          <w:szCs w:val="24"/>
        </w:rPr>
      </w:pPr>
      <w:r w:rsidRPr="00DB06D1">
        <w:rPr>
          <w:rFonts w:cstheme="minorBidi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336AB" w:rsidRPr="00DB06D1" w:rsidRDefault="00C66715" w:rsidP="001336AB">
      <w:pPr>
        <w:spacing w:before="120"/>
        <w:ind w:firstLine="709"/>
        <w:jc w:val="both"/>
        <w:rPr>
          <w:rFonts w:cstheme="minorBidi"/>
          <w:sz w:val="24"/>
          <w:szCs w:val="24"/>
        </w:rPr>
      </w:pPr>
      <w:r w:rsidRPr="00DB06D1">
        <w:rPr>
          <w:rFonts w:cstheme="minorBidi"/>
          <w:sz w:val="24"/>
          <w:szCs w:val="24"/>
        </w:rPr>
        <w:t xml:space="preserve">5.4.4. </w:t>
      </w:r>
      <w:r w:rsidR="001336AB" w:rsidRPr="00DB06D1">
        <w:rPr>
          <w:rFonts w:cstheme="minorBidi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="001336AB" w:rsidRPr="00DB06D1">
        <w:rPr>
          <w:rFonts w:cstheme="minorBidi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1336AB" w:rsidRPr="00DB06D1">
        <w:rPr>
          <w:rFonts w:cstheme="minorBidi"/>
          <w:sz w:val="24"/>
          <w:szCs w:val="24"/>
        </w:rPr>
        <w:t xml:space="preserve"> или признаков состава преступления имеющиеся материалы незамедлительно (не позднее 1 рабочего дня со дня установления указанных обстоятельств) направляются должностным лицом, работником, наделенными полномочиями по рассмотрению жалоб, в органы прокуратуры.</w:t>
      </w:r>
    </w:p>
    <w:p w:rsidR="00C66715" w:rsidRPr="00DB06D1" w:rsidRDefault="00C66715" w:rsidP="00C66715">
      <w:pPr>
        <w:ind w:firstLine="709"/>
        <w:jc w:val="both"/>
        <w:rPr>
          <w:b/>
          <w:sz w:val="24"/>
          <w:szCs w:val="24"/>
        </w:rPr>
      </w:pPr>
    </w:p>
    <w:p w:rsidR="001336AB" w:rsidRPr="00DB06D1" w:rsidRDefault="00C66715" w:rsidP="00C66715">
      <w:pPr>
        <w:ind w:firstLine="709"/>
        <w:jc w:val="both"/>
        <w:rPr>
          <w:b/>
          <w:sz w:val="24"/>
          <w:szCs w:val="24"/>
        </w:rPr>
      </w:pPr>
      <w:r w:rsidRPr="00DB06D1">
        <w:rPr>
          <w:b/>
          <w:sz w:val="24"/>
          <w:szCs w:val="24"/>
        </w:rPr>
        <w:t>5.5</w:t>
      </w:r>
      <w:r w:rsidR="001336AB" w:rsidRPr="00DB06D1">
        <w:rPr>
          <w:b/>
          <w:sz w:val="24"/>
          <w:szCs w:val="24"/>
        </w:rPr>
        <w:t>. Сроки рассмотрения жалоб</w:t>
      </w:r>
    </w:p>
    <w:p w:rsidR="001336AB" w:rsidRPr="00DB06D1" w:rsidRDefault="001336AB" w:rsidP="001336AB">
      <w:pPr>
        <w:shd w:val="clear" w:color="auto" w:fill="FFFFFF"/>
        <w:spacing w:before="120"/>
        <w:ind w:firstLine="709"/>
        <w:jc w:val="both"/>
        <w:rPr>
          <w:rFonts w:cstheme="minorBidi"/>
          <w:noProof/>
          <w:color w:val="000000"/>
          <w:spacing w:val="-3"/>
          <w:sz w:val="24"/>
          <w:szCs w:val="24"/>
          <w:lang w:eastAsia="en-US"/>
        </w:rPr>
      </w:pPr>
      <w:proofErr w:type="gramStart"/>
      <w:r w:rsidRPr="00DB06D1">
        <w:rPr>
          <w:rFonts w:cstheme="minorBidi"/>
          <w:noProof/>
          <w:color w:val="000000"/>
          <w:spacing w:val="3"/>
          <w:sz w:val="24"/>
          <w:szCs w:val="24"/>
          <w:lang w:eastAsia="en-US"/>
        </w:rPr>
        <w:t>Жалоба, поступившая в ОО, Управление образования подлежит рассмотрению</w:t>
      </w:r>
      <w:r w:rsidRPr="00DB06D1">
        <w:rPr>
          <w:rFonts w:cstheme="minorBidi"/>
          <w:noProof/>
          <w:color w:val="000000"/>
          <w:spacing w:val="-2"/>
          <w:sz w:val="24"/>
          <w:szCs w:val="24"/>
          <w:lang w:eastAsia="en-US"/>
        </w:rPr>
        <w:t xml:space="preserve"> в течение 15 рабочих дней со дня ее регистрации, а в случае обжалования отказа ОО, должностного лица </w:t>
      </w:r>
      <w:r w:rsidRPr="00DB06D1">
        <w:rPr>
          <w:rFonts w:cstheme="minorBidi"/>
          <w:noProof/>
          <w:color w:val="000000"/>
          <w:spacing w:val="3"/>
          <w:sz w:val="24"/>
          <w:szCs w:val="24"/>
          <w:lang w:eastAsia="en-US"/>
        </w:rPr>
        <w:t xml:space="preserve">Управления образования, ОО в приеме документов у заявителя либо в </w:t>
      </w:r>
      <w:r w:rsidRPr="00DB06D1">
        <w:rPr>
          <w:rFonts w:cstheme="minorBidi"/>
          <w:noProof/>
          <w:color w:val="000000"/>
          <w:spacing w:val="-1"/>
          <w:sz w:val="24"/>
          <w:szCs w:val="24"/>
          <w:lang w:eastAsia="en-US"/>
        </w:rPr>
        <w:t xml:space="preserve">исправлении допущенных опечаток и ошибок или в случае обжалования нарушения установленного срока </w:t>
      </w:r>
      <w:r w:rsidRPr="00DB06D1">
        <w:rPr>
          <w:rFonts w:cstheme="minorBidi"/>
          <w:noProof/>
          <w:color w:val="000000"/>
          <w:spacing w:val="-3"/>
          <w:sz w:val="24"/>
          <w:szCs w:val="24"/>
          <w:lang w:eastAsia="en-US"/>
        </w:rPr>
        <w:t>таких исправлений - в течение 5 рабочих дней со дня ее регистрации.</w:t>
      </w:r>
      <w:proofErr w:type="gramEnd"/>
    </w:p>
    <w:p w:rsidR="00C66715" w:rsidRPr="00DB06D1" w:rsidRDefault="00C66715" w:rsidP="00C66715">
      <w:pPr>
        <w:ind w:firstLine="709"/>
        <w:jc w:val="both"/>
        <w:rPr>
          <w:rFonts w:cstheme="minorBidi"/>
          <w:b/>
          <w:sz w:val="24"/>
          <w:szCs w:val="24"/>
        </w:rPr>
      </w:pPr>
    </w:p>
    <w:p w:rsidR="001336AB" w:rsidRPr="00DB06D1" w:rsidRDefault="00C66715" w:rsidP="00C66715">
      <w:pPr>
        <w:ind w:firstLine="709"/>
        <w:jc w:val="both"/>
        <w:rPr>
          <w:rFonts w:cstheme="minorBidi"/>
          <w:b/>
          <w:sz w:val="24"/>
          <w:szCs w:val="24"/>
        </w:rPr>
      </w:pPr>
      <w:r w:rsidRPr="00DB06D1">
        <w:rPr>
          <w:rFonts w:cstheme="minorBidi"/>
          <w:b/>
          <w:sz w:val="24"/>
          <w:szCs w:val="24"/>
        </w:rPr>
        <w:t>5.6</w:t>
      </w:r>
      <w:r w:rsidR="001336AB" w:rsidRPr="00DB06D1">
        <w:rPr>
          <w:rFonts w:cstheme="minorBidi"/>
          <w:b/>
          <w:sz w:val="24"/>
          <w:szCs w:val="24"/>
        </w:rPr>
        <w:t>. Результат рассмотрения жалобы</w:t>
      </w:r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По результатам рассмотрения жалобы принимается одно из следующих решений: </w:t>
      </w:r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DB06D1">
        <w:rPr>
          <w:rFonts w:eastAsiaTheme="minorHAnsi"/>
          <w:sz w:val="24"/>
          <w:szCs w:val="24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области; </w:t>
      </w:r>
      <w:proofErr w:type="gramEnd"/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2) в удовлетворении жалобы отказывается. </w:t>
      </w:r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B06D1">
        <w:rPr>
          <w:rFonts w:eastAsiaTheme="minorHAnsi"/>
          <w:sz w:val="24"/>
          <w:szCs w:val="24"/>
          <w:lang w:eastAsia="en-US"/>
        </w:rPr>
        <w:t>неудобства</w:t>
      </w:r>
      <w:proofErr w:type="gramEnd"/>
      <w:r w:rsidRPr="00DB06D1">
        <w:rPr>
          <w:rFonts w:eastAsiaTheme="minorHAnsi"/>
          <w:sz w:val="24"/>
          <w:szCs w:val="24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В случае признания </w:t>
      </w:r>
      <w:proofErr w:type="gramStart"/>
      <w:r w:rsidRPr="00DB06D1">
        <w:rPr>
          <w:rFonts w:eastAsiaTheme="minorHAnsi"/>
          <w:sz w:val="24"/>
          <w:szCs w:val="24"/>
          <w:lang w:eastAsia="en-US"/>
        </w:rPr>
        <w:t>жалобы, не подлежащей удовлетворению в ответе заявителю даются</w:t>
      </w:r>
      <w:proofErr w:type="gramEnd"/>
      <w:r w:rsidRPr="00DB06D1">
        <w:rPr>
          <w:rFonts w:eastAsiaTheme="minorHAnsi"/>
          <w:sz w:val="24"/>
          <w:szCs w:val="24"/>
          <w:lang w:eastAsia="en-US"/>
        </w:rPr>
        <w:t xml:space="preserve"> аргументированные разъяснения о причинах принятого решения, а также информация о порядке обжалования принятого решения. </w:t>
      </w:r>
    </w:p>
    <w:p w:rsidR="001336AB" w:rsidRPr="00DB06D1" w:rsidRDefault="001336AB" w:rsidP="001336AB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06D1">
        <w:rPr>
          <w:rFonts w:eastAsiaTheme="minorHAnsi"/>
          <w:sz w:val="24"/>
          <w:szCs w:val="24"/>
          <w:lang w:eastAsia="en-US"/>
        </w:rPr>
        <w:t xml:space="preserve">В случае установления в ходе или по результатам </w:t>
      </w:r>
      <w:proofErr w:type="gramStart"/>
      <w:r w:rsidRPr="00DB06D1">
        <w:rPr>
          <w:rFonts w:eastAsiaTheme="minorHAnsi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DB06D1">
        <w:rPr>
          <w:rFonts w:eastAsiaTheme="minorHAnsi"/>
          <w:sz w:val="24"/>
          <w:szCs w:val="24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 </w:t>
      </w:r>
    </w:p>
    <w:p w:rsidR="00C66715" w:rsidRPr="00DB06D1" w:rsidRDefault="00C66715" w:rsidP="00C66715">
      <w:pPr>
        <w:ind w:firstLine="709"/>
        <w:jc w:val="both"/>
        <w:rPr>
          <w:rFonts w:cstheme="minorBidi"/>
          <w:b/>
          <w:sz w:val="24"/>
          <w:szCs w:val="24"/>
        </w:rPr>
      </w:pPr>
    </w:p>
    <w:p w:rsidR="001336AB" w:rsidRPr="00DB06D1" w:rsidRDefault="00C66715" w:rsidP="00C66715">
      <w:pPr>
        <w:ind w:firstLine="709"/>
        <w:jc w:val="both"/>
        <w:rPr>
          <w:rFonts w:cstheme="minorBidi"/>
          <w:b/>
          <w:sz w:val="24"/>
          <w:szCs w:val="24"/>
        </w:rPr>
      </w:pPr>
      <w:r w:rsidRPr="00DB06D1">
        <w:rPr>
          <w:rFonts w:cstheme="minorBidi"/>
          <w:b/>
          <w:sz w:val="24"/>
          <w:szCs w:val="24"/>
        </w:rPr>
        <w:t>5.7</w:t>
      </w:r>
      <w:r w:rsidR="001336AB" w:rsidRPr="00DB06D1">
        <w:rPr>
          <w:rFonts w:cstheme="minorBidi"/>
          <w:b/>
          <w:sz w:val="24"/>
          <w:szCs w:val="24"/>
        </w:rPr>
        <w:t>. Порядок информирования заявителя о результатах рассмотрения жалобы</w:t>
      </w:r>
    </w:p>
    <w:p w:rsidR="001336AB" w:rsidRPr="00DB06D1" w:rsidRDefault="001336AB" w:rsidP="001336AB">
      <w:pPr>
        <w:shd w:val="clear" w:color="auto" w:fill="FFFFFF"/>
        <w:spacing w:before="120"/>
        <w:ind w:firstLine="709"/>
        <w:jc w:val="both"/>
        <w:rPr>
          <w:rFonts w:cstheme="minorBidi"/>
          <w:noProof/>
          <w:color w:val="000000"/>
          <w:spacing w:val="-3"/>
          <w:sz w:val="24"/>
          <w:szCs w:val="24"/>
          <w:lang w:eastAsia="en-US"/>
        </w:rPr>
      </w:pPr>
      <w:r w:rsidRPr="00DB06D1">
        <w:rPr>
          <w:rFonts w:cstheme="minorBidi"/>
          <w:noProof/>
          <w:color w:val="000000"/>
          <w:spacing w:val="-3"/>
          <w:sz w:val="24"/>
          <w:szCs w:val="24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858DB" w:rsidRPr="00DB06D1" w:rsidRDefault="000858DB" w:rsidP="000858DB">
      <w:pPr>
        <w:shd w:val="clear" w:color="auto" w:fill="FFFFFF"/>
        <w:ind w:firstLine="709"/>
        <w:jc w:val="both"/>
        <w:rPr>
          <w:rFonts w:cstheme="minorBidi"/>
          <w:b/>
          <w:noProof/>
          <w:color w:val="000000"/>
          <w:spacing w:val="-3"/>
          <w:sz w:val="24"/>
          <w:szCs w:val="24"/>
          <w:lang w:eastAsia="en-US"/>
        </w:rPr>
      </w:pPr>
    </w:p>
    <w:p w:rsidR="001336AB" w:rsidRPr="00DB06D1" w:rsidRDefault="00C66715" w:rsidP="000858DB">
      <w:pPr>
        <w:shd w:val="clear" w:color="auto" w:fill="FFFFFF"/>
        <w:ind w:firstLine="709"/>
        <w:jc w:val="both"/>
        <w:rPr>
          <w:rFonts w:cstheme="minorBidi"/>
          <w:b/>
          <w:noProof/>
          <w:color w:val="000000"/>
          <w:spacing w:val="-3"/>
          <w:sz w:val="24"/>
          <w:szCs w:val="24"/>
          <w:lang w:eastAsia="en-US"/>
        </w:rPr>
      </w:pPr>
      <w:r w:rsidRPr="00DB06D1">
        <w:rPr>
          <w:rFonts w:cstheme="minorBidi"/>
          <w:b/>
          <w:noProof/>
          <w:color w:val="000000"/>
          <w:spacing w:val="-3"/>
          <w:sz w:val="24"/>
          <w:szCs w:val="24"/>
          <w:lang w:eastAsia="en-US"/>
        </w:rPr>
        <w:t>5.8</w:t>
      </w:r>
      <w:r w:rsidR="001336AB" w:rsidRPr="00DB06D1">
        <w:rPr>
          <w:rFonts w:cstheme="minorBidi"/>
          <w:b/>
          <w:noProof/>
          <w:color w:val="000000"/>
          <w:spacing w:val="-3"/>
          <w:sz w:val="24"/>
          <w:szCs w:val="24"/>
          <w:lang w:eastAsia="en-US"/>
        </w:rPr>
        <w:t>. Порядок обжалования решения по жалобе</w:t>
      </w:r>
    </w:p>
    <w:p w:rsidR="001336AB" w:rsidRPr="00DB06D1" w:rsidRDefault="001336AB" w:rsidP="001336AB">
      <w:pPr>
        <w:spacing w:before="120"/>
        <w:ind w:firstLine="709"/>
        <w:jc w:val="both"/>
        <w:rPr>
          <w:rFonts w:cstheme="minorBidi"/>
          <w:noProof/>
          <w:color w:val="000000"/>
          <w:spacing w:val="-3"/>
          <w:sz w:val="24"/>
          <w:szCs w:val="24"/>
          <w:lang w:eastAsia="en-US"/>
        </w:rPr>
      </w:pPr>
      <w:r w:rsidRPr="00DB06D1">
        <w:rPr>
          <w:rFonts w:cstheme="minorBidi"/>
          <w:noProof/>
          <w:color w:val="000000"/>
          <w:spacing w:val="-3"/>
          <w:sz w:val="24"/>
          <w:szCs w:val="24"/>
          <w:lang w:eastAsia="en-US"/>
        </w:rPr>
        <w:t>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законодательством Российской Федерации порядком.</w:t>
      </w:r>
    </w:p>
    <w:p w:rsidR="000858DB" w:rsidRPr="00DB06D1" w:rsidRDefault="000858DB" w:rsidP="000858DB">
      <w:pPr>
        <w:ind w:firstLine="709"/>
        <w:jc w:val="both"/>
        <w:rPr>
          <w:rFonts w:cstheme="minorBidi"/>
          <w:b/>
          <w:noProof/>
          <w:color w:val="000000"/>
          <w:spacing w:val="-3"/>
          <w:sz w:val="24"/>
          <w:szCs w:val="24"/>
          <w:lang w:eastAsia="en-US"/>
        </w:rPr>
      </w:pPr>
    </w:p>
    <w:p w:rsidR="001336AB" w:rsidRPr="00DB06D1" w:rsidRDefault="00C66715" w:rsidP="000858DB">
      <w:pPr>
        <w:ind w:firstLine="709"/>
        <w:jc w:val="both"/>
        <w:rPr>
          <w:rFonts w:cstheme="minorBidi"/>
          <w:b/>
          <w:noProof/>
          <w:color w:val="000000"/>
          <w:spacing w:val="-3"/>
          <w:sz w:val="24"/>
          <w:szCs w:val="24"/>
          <w:lang w:eastAsia="en-US"/>
        </w:rPr>
      </w:pPr>
      <w:r w:rsidRPr="00DB06D1">
        <w:rPr>
          <w:rFonts w:cstheme="minorBidi"/>
          <w:b/>
          <w:noProof/>
          <w:color w:val="000000"/>
          <w:spacing w:val="-3"/>
          <w:sz w:val="24"/>
          <w:szCs w:val="24"/>
          <w:lang w:eastAsia="en-US"/>
        </w:rPr>
        <w:t>5.9</w:t>
      </w:r>
      <w:r w:rsidR="001336AB" w:rsidRPr="00DB06D1">
        <w:rPr>
          <w:rFonts w:cstheme="minorBidi"/>
          <w:b/>
          <w:noProof/>
          <w:color w:val="000000"/>
          <w:spacing w:val="-3"/>
          <w:sz w:val="24"/>
          <w:szCs w:val="24"/>
          <w:lang w:eastAsia="en-US"/>
        </w:rPr>
        <w:t>. Право заявителя на получение информации и документов, необходимых для обоснования и рассмотрения жалобы</w:t>
      </w:r>
    </w:p>
    <w:p w:rsidR="001336AB" w:rsidRPr="00DB06D1" w:rsidRDefault="001336AB" w:rsidP="001336AB">
      <w:pPr>
        <w:spacing w:before="120"/>
        <w:ind w:firstLine="709"/>
        <w:jc w:val="both"/>
        <w:rPr>
          <w:rFonts w:cstheme="minorBidi"/>
          <w:b/>
          <w:noProof/>
          <w:color w:val="000000"/>
          <w:spacing w:val="-3"/>
          <w:sz w:val="24"/>
          <w:szCs w:val="24"/>
          <w:lang w:eastAsia="en-US"/>
        </w:rPr>
      </w:pPr>
      <w:r w:rsidRPr="00DB06D1">
        <w:rPr>
          <w:rFonts w:eastAsiaTheme="minorHAnsi" w:cstheme="minorBidi"/>
          <w:sz w:val="24"/>
          <w:szCs w:val="24"/>
          <w:lang w:eastAsia="en-US"/>
        </w:rPr>
        <w:t>Заявитель имеет право на получение информации и документов, необходимых для обоснования и рассмотрения жалобы, в случаях, установленных статьей 11.1 Федерального закона № 210-ФЗ, при условии, что это не затрагивает права, свободы и законные интересы других лиц и, если указанные информация и документы не содержат сведений, составляющих государственную или иную охраняемую тайну.</w:t>
      </w:r>
    </w:p>
    <w:p w:rsidR="001336AB" w:rsidRPr="00DB06D1" w:rsidRDefault="001336AB" w:rsidP="001336AB">
      <w:pPr>
        <w:spacing w:before="120"/>
        <w:ind w:firstLine="709"/>
        <w:jc w:val="both"/>
        <w:rPr>
          <w:rFonts w:cstheme="minorBidi"/>
          <w:noProof/>
          <w:color w:val="000000"/>
          <w:spacing w:val="-3"/>
          <w:sz w:val="24"/>
          <w:szCs w:val="24"/>
          <w:lang w:eastAsia="en-US"/>
        </w:rPr>
      </w:pPr>
      <w:r w:rsidRPr="00DB06D1">
        <w:rPr>
          <w:rFonts w:cstheme="minorBidi"/>
          <w:noProof/>
          <w:color w:val="000000"/>
          <w:spacing w:val="-3"/>
          <w:sz w:val="24"/>
          <w:szCs w:val="24"/>
          <w:lang w:eastAsia="en-US"/>
        </w:rPr>
        <w:t xml:space="preserve">Заявитель обращается в Управление образования, ОО с заявлением на получение информации и документов, необходимых для обоснования и рассмотрения жалобы (далее – заявление) в письменной форме на бумажном носителе, в электронной форме. </w:t>
      </w:r>
    </w:p>
    <w:p w:rsidR="001336AB" w:rsidRPr="00DB06D1" w:rsidRDefault="001336AB" w:rsidP="001336AB">
      <w:pPr>
        <w:spacing w:before="120"/>
        <w:ind w:firstLine="709"/>
        <w:jc w:val="both"/>
        <w:rPr>
          <w:rFonts w:cstheme="minorBidi"/>
          <w:noProof/>
          <w:color w:val="000000"/>
          <w:spacing w:val="-3"/>
          <w:sz w:val="24"/>
          <w:szCs w:val="24"/>
          <w:lang w:eastAsia="en-US"/>
        </w:rPr>
      </w:pPr>
      <w:r w:rsidRPr="00DB06D1">
        <w:rPr>
          <w:rFonts w:cstheme="minorBidi"/>
          <w:noProof/>
          <w:color w:val="000000"/>
          <w:spacing w:val="-3"/>
          <w:sz w:val="24"/>
          <w:szCs w:val="24"/>
          <w:lang w:eastAsia="en-US"/>
        </w:rPr>
        <w:t>Заявление должно содержать:</w:t>
      </w:r>
    </w:p>
    <w:p w:rsidR="001336AB" w:rsidRPr="00DB06D1" w:rsidRDefault="001336AB" w:rsidP="001336AB">
      <w:pPr>
        <w:spacing w:before="120"/>
        <w:ind w:firstLine="709"/>
        <w:jc w:val="both"/>
        <w:rPr>
          <w:rFonts w:cstheme="minorBidi"/>
          <w:noProof/>
          <w:color w:val="000000"/>
          <w:spacing w:val="-3"/>
          <w:sz w:val="24"/>
          <w:szCs w:val="24"/>
          <w:lang w:eastAsia="en-US"/>
        </w:rPr>
      </w:pPr>
      <w:r w:rsidRPr="00DB06D1">
        <w:rPr>
          <w:rFonts w:cstheme="minorBidi"/>
          <w:noProof/>
          <w:color w:val="000000"/>
          <w:spacing w:val="-3"/>
          <w:sz w:val="24"/>
          <w:szCs w:val="24"/>
          <w:lang w:eastAsia="en-US"/>
        </w:rPr>
        <w:t>1. Наименование органа, его должностного лица, к компетенции которого находится информация и документы, необходимые для рассмотрения жалобы;</w:t>
      </w:r>
    </w:p>
    <w:p w:rsidR="001336AB" w:rsidRPr="00DB06D1" w:rsidRDefault="001336AB" w:rsidP="001336AB">
      <w:pPr>
        <w:spacing w:before="120"/>
        <w:ind w:firstLine="709"/>
        <w:jc w:val="both"/>
        <w:rPr>
          <w:rFonts w:cstheme="minorBidi"/>
          <w:noProof/>
          <w:color w:val="000000"/>
          <w:spacing w:val="-3"/>
          <w:sz w:val="24"/>
          <w:szCs w:val="24"/>
          <w:lang w:eastAsia="en-US"/>
        </w:rPr>
      </w:pPr>
      <w:r w:rsidRPr="00DB06D1">
        <w:rPr>
          <w:rFonts w:cstheme="minorBidi"/>
          <w:noProof/>
          <w:color w:val="000000"/>
          <w:spacing w:val="-3"/>
          <w:sz w:val="24"/>
          <w:szCs w:val="24"/>
          <w:lang w:eastAsia="en-US"/>
        </w:rPr>
        <w:lastRenderedPageBreak/>
        <w:t>2. Фамилия, имя, отчество, сведения о месте жительства заявителя, номер контактного телефона, адрес электронной почты, почтовый адрес, по которым должен быть направлен ответ заявителю;</w:t>
      </w:r>
    </w:p>
    <w:p w:rsidR="001336AB" w:rsidRPr="00DB06D1" w:rsidRDefault="001336AB" w:rsidP="001336AB">
      <w:pPr>
        <w:spacing w:before="120"/>
        <w:ind w:firstLine="709"/>
        <w:jc w:val="both"/>
        <w:rPr>
          <w:rFonts w:cstheme="minorBidi"/>
          <w:noProof/>
          <w:color w:val="000000"/>
          <w:spacing w:val="-3"/>
          <w:sz w:val="24"/>
          <w:szCs w:val="24"/>
          <w:lang w:eastAsia="en-US"/>
        </w:rPr>
      </w:pPr>
      <w:r w:rsidRPr="00DB06D1">
        <w:rPr>
          <w:rFonts w:cstheme="minorBidi"/>
          <w:noProof/>
          <w:color w:val="000000"/>
          <w:spacing w:val="-3"/>
          <w:sz w:val="24"/>
          <w:szCs w:val="24"/>
          <w:lang w:eastAsia="en-US"/>
        </w:rPr>
        <w:t>3. Сведения об информации и документах, необходимых для обоснования и рассмотрения жалобы.</w:t>
      </w:r>
    </w:p>
    <w:p w:rsidR="001336AB" w:rsidRPr="00DB06D1" w:rsidRDefault="001336AB" w:rsidP="001336AB">
      <w:pPr>
        <w:spacing w:before="120"/>
        <w:ind w:firstLine="709"/>
        <w:jc w:val="both"/>
        <w:rPr>
          <w:rFonts w:cstheme="minorBidi"/>
          <w:noProof/>
          <w:color w:val="000000"/>
          <w:spacing w:val="-3"/>
          <w:sz w:val="24"/>
          <w:szCs w:val="24"/>
          <w:lang w:eastAsia="en-US"/>
        </w:rPr>
      </w:pPr>
      <w:r w:rsidRPr="00DB06D1">
        <w:rPr>
          <w:rFonts w:cstheme="minorBidi"/>
          <w:noProof/>
          <w:color w:val="000000"/>
          <w:spacing w:val="-3"/>
          <w:sz w:val="24"/>
          <w:szCs w:val="24"/>
          <w:lang w:eastAsia="en-US"/>
        </w:rPr>
        <w:t>Срок предоставление информации и документов, необходимых для обоснования и рассмотрения жалобы составляет 5 рабочих дней со дня регистрации заявления.</w:t>
      </w:r>
    </w:p>
    <w:p w:rsidR="001336AB" w:rsidRPr="00DB06D1" w:rsidRDefault="001336AB" w:rsidP="001336AB">
      <w:pPr>
        <w:ind w:firstLine="709"/>
        <w:jc w:val="both"/>
        <w:rPr>
          <w:rFonts w:cstheme="minorBidi"/>
          <w:noProof/>
          <w:color w:val="000000"/>
          <w:spacing w:val="-3"/>
          <w:sz w:val="24"/>
          <w:szCs w:val="24"/>
          <w:lang w:eastAsia="en-US"/>
        </w:rPr>
      </w:pPr>
      <w:r w:rsidRPr="00DB06D1">
        <w:rPr>
          <w:rFonts w:cstheme="minorBidi"/>
          <w:noProof/>
          <w:color w:val="000000"/>
          <w:spacing w:val="-3"/>
          <w:sz w:val="24"/>
          <w:szCs w:val="24"/>
          <w:lang w:eastAsia="en-US"/>
        </w:rPr>
        <w:t>Оснований для отказа в приеме заявления не предусмотрено.</w:t>
      </w:r>
    </w:p>
    <w:p w:rsidR="001336AB" w:rsidRPr="00DB06D1" w:rsidRDefault="001336AB" w:rsidP="001336A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</w:p>
    <w:p w:rsidR="001336AB" w:rsidRPr="00DB06D1" w:rsidRDefault="001336AB" w:rsidP="001336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DB06D1">
        <w:rPr>
          <w:rFonts w:eastAsiaTheme="minorHAnsi"/>
          <w:b/>
          <w:sz w:val="24"/>
          <w:szCs w:val="24"/>
          <w:lang w:eastAsia="en-US"/>
        </w:rPr>
        <w:t>5.</w:t>
      </w:r>
      <w:r w:rsidR="00C66715" w:rsidRPr="00DB06D1">
        <w:rPr>
          <w:rFonts w:eastAsiaTheme="minorHAnsi"/>
          <w:b/>
          <w:sz w:val="24"/>
          <w:szCs w:val="24"/>
          <w:lang w:eastAsia="en-US"/>
        </w:rPr>
        <w:t>10</w:t>
      </w:r>
      <w:r w:rsidRPr="00DB06D1">
        <w:rPr>
          <w:rFonts w:eastAsiaTheme="minorHAnsi"/>
          <w:b/>
          <w:sz w:val="24"/>
          <w:szCs w:val="24"/>
          <w:lang w:eastAsia="en-US"/>
        </w:rPr>
        <w:t>. Способы информирования заявителя о порядке подачи и рассмотрения жалобы, в том числе с использованием ЕПГУ</w:t>
      </w:r>
    </w:p>
    <w:p w:rsidR="001336AB" w:rsidRPr="00DB06D1" w:rsidRDefault="001336AB" w:rsidP="001336AB">
      <w:pPr>
        <w:spacing w:before="120"/>
        <w:ind w:firstLine="709"/>
        <w:jc w:val="both"/>
        <w:rPr>
          <w:rFonts w:cstheme="minorBidi"/>
          <w:noProof/>
          <w:sz w:val="24"/>
          <w:szCs w:val="24"/>
          <w:lang w:eastAsia="en-US"/>
        </w:rPr>
      </w:pPr>
      <w:r w:rsidRPr="00DB06D1">
        <w:rPr>
          <w:rFonts w:cstheme="minorBidi"/>
          <w:noProof/>
          <w:sz w:val="24"/>
          <w:szCs w:val="24"/>
          <w:lang w:eastAsia="en-US"/>
        </w:rPr>
        <w:t>Информация о порядке подачи и рассмотрения жалобы размещается:</w:t>
      </w:r>
    </w:p>
    <w:p w:rsidR="001336AB" w:rsidRPr="00DB06D1" w:rsidRDefault="001336AB" w:rsidP="001336AB">
      <w:pPr>
        <w:spacing w:before="120"/>
        <w:ind w:firstLine="709"/>
        <w:jc w:val="both"/>
        <w:rPr>
          <w:rFonts w:cstheme="minorBidi"/>
          <w:noProof/>
          <w:sz w:val="24"/>
          <w:szCs w:val="24"/>
          <w:lang w:eastAsia="en-US"/>
        </w:rPr>
      </w:pPr>
      <w:r w:rsidRPr="00DB06D1">
        <w:rPr>
          <w:rFonts w:cstheme="minorBidi"/>
          <w:noProof/>
          <w:sz w:val="24"/>
          <w:szCs w:val="24"/>
          <w:lang w:eastAsia="en-US"/>
        </w:rPr>
        <w:t xml:space="preserve">- на официальном сайте Управления образования </w:t>
      </w:r>
      <w:r w:rsidRPr="00DB06D1">
        <w:rPr>
          <w:rFonts w:eastAsiaTheme="minorHAnsi" w:cstheme="minorBidi"/>
          <w:sz w:val="24"/>
          <w:szCs w:val="24"/>
          <w:lang w:eastAsia="en-US"/>
        </w:rPr>
        <w:t>(</w:t>
      </w:r>
      <w:r w:rsidRPr="00DB06D1">
        <w:rPr>
          <w:rFonts w:eastAsiaTheme="minorHAnsi" w:cstheme="minorBidi"/>
          <w:sz w:val="24"/>
          <w:szCs w:val="24"/>
          <w:lang w:val="en-US" w:eastAsia="en-US"/>
        </w:rPr>
        <w:t>http</w:t>
      </w:r>
      <w:r w:rsidRPr="00DB06D1">
        <w:rPr>
          <w:rFonts w:eastAsiaTheme="minorHAnsi" w:cstheme="minorBidi"/>
          <w:sz w:val="24"/>
          <w:szCs w:val="24"/>
          <w:lang w:eastAsia="en-US"/>
        </w:rPr>
        <w:t>://</w:t>
      </w:r>
      <w:proofErr w:type="spellStart"/>
      <w:r w:rsidRPr="00DB06D1">
        <w:rPr>
          <w:rFonts w:eastAsiaTheme="minorHAnsi" w:cstheme="minorBidi"/>
          <w:sz w:val="24"/>
          <w:szCs w:val="24"/>
          <w:lang w:val="en-US" w:eastAsia="en-US"/>
        </w:rPr>
        <w:t>muromraion</w:t>
      </w:r>
      <w:proofErr w:type="spellEnd"/>
      <w:r w:rsidRPr="00DB06D1">
        <w:rPr>
          <w:rFonts w:eastAsiaTheme="minorHAnsi" w:cstheme="minorBidi"/>
          <w:sz w:val="24"/>
          <w:szCs w:val="24"/>
          <w:lang w:eastAsia="en-US"/>
        </w:rPr>
        <w:t>.</w:t>
      </w:r>
      <w:proofErr w:type="spellStart"/>
      <w:r w:rsidRPr="00DB06D1">
        <w:rPr>
          <w:rFonts w:eastAsiaTheme="minorHAnsi" w:cstheme="minorBidi"/>
          <w:sz w:val="24"/>
          <w:szCs w:val="24"/>
          <w:lang w:val="en-US" w:eastAsia="en-US"/>
        </w:rPr>
        <w:t>ru</w:t>
      </w:r>
      <w:proofErr w:type="spellEnd"/>
      <w:r w:rsidRPr="00DB06D1">
        <w:rPr>
          <w:rFonts w:eastAsiaTheme="minorHAnsi" w:cstheme="minorBidi"/>
          <w:sz w:val="24"/>
          <w:szCs w:val="24"/>
          <w:lang w:eastAsia="en-US"/>
        </w:rPr>
        <w:t>)</w:t>
      </w:r>
      <w:r w:rsidRPr="00DB06D1">
        <w:rPr>
          <w:rFonts w:cstheme="minorBidi"/>
          <w:noProof/>
          <w:sz w:val="24"/>
          <w:szCs w:val="24"/>
          <w:lang w:eastAsia="en-US"/>
        </w:rPr>
        <w:t>;</w:t>
      </w:r>
    </w:p>
    <w:p w:rsidR="001336AB" w:rsidRPr="00DB06D1" w:rsidRDefault="001336AB" w:rsidP="001336AB">
      <w:pPr>
        <w:ind w:firstLine="709"/>
        <w:jc w:val="both"/>
        <w:rPr>
          <w:rFonts w:cstheme="minorBidi"/>
          <w:noProof/>
          <w:sz w:val="24"/>
          <w:szCs w:val="24"/>
          <w:lang w:eastAsia="en-US"/>
        </w:rPr>
      </w:pPr>
      <w:r w:rsidRPr="00DB06D1">
        <w:rPr>
          <w:rFonts w:cstheme="minorBidi"/>
          <w:noProof/>
          <w:sz w:val="24"/>
          <w:szCs w:val="24"/>
          <w:lang w:eastAsia="en-US"/>
        </w:rPr>
        <w:t>- на ЕПГУ;</w:t>
      </w:r>
    </w:p>
    <w:p w:rsidR="001336AB" w:rsidRPr="00DB06D1" w:rsidRDefault="001336AB" w:rsidP="001336AB">
      <w:pPr>
        <w:ind w:firstLine="709"/>
        <w:jc w:val="both"/>
        <w:rPr>
          <w:rFonts w:cstheme="minorBidi"/>
          <w:noProof/>
          <w:sz w:val="24"/>
          <w:szCs w:val="24"/>
          <w:lang w:eastAsia="en-US"/>
        </w:rPr>
      </w:pPr>
      <w:r w:rsidRPr="00DB06D1">
        <w:rPr>
          <w:rFonts w:cstheme="minorBidi"/>
          <w:noProof/>
          <w:sz w:val="24"/>
          <w:szCs w:val="24"/>
          <w:lang w:eastAsia="en-US"/>
        </w:rPr>
        <w:t>- в РГМУ.</w:t>
      </w:r>
    </w:p>
    <w:p w:rsidR="001336AB" w:rsidRPr="00DB06D1" w:rsidRDefault="001336AB" w:rsidP="001336AB">
      <w:pPr>
        <w:spacing w:before="120"/>
        <w:ind w:firstLine="709"/>
        <w:jc w:val="both"/>
        <w:rPr>
          <w:rFonts w:cstheme="minorBidi"/>
          <w:noProof/>
          <w:sz w:val="24"/>
          <w:szCs w:val="24"/>
          <w:lang w:eastAsia="en-US"/>
        </w:rPr>
      </w:pPr>
      <w:r w:rsidRPr="00DB06D1">
        <w:rPr>
          <w:rFonts w:cstheme="minorBidi"/>
          <w:noProof/>
          <w:sz w:val="24"/>
          <w:szCs w:val="24"/>
          <w:lang w:eastAsia="en-US"/>
        </w:rPr>
        <w:t>Информацию о порядке подачи и рассмотрения жалобы можно получить:</w:t>
      </w:r>
    </w:p>
    <w:p w:rsidR="001336AB" w:rsidRPr="00DB06D1" w:rsidRDefault="001336AB" w:rsidP="001336AB">
      <w:pPr>
        <w:spacing w:before="120"/>
        <w:ind w:firstLine="709"/>
        <w:jc w:val="both"/>
        <w:rPr>
          <w:rFonts w:cstheme="minorBidi"/>
          <w:noProof/>
          <w:sz w:val="24"/>
          <w:szCs w:val="24"/>
          <w:lang w:eastAsia="en-US"/>
        </w:rPr>
      </w:pPr>
      <w:r w:rsidRPr="00DB06D1">
        <w:rPr>
          <w:rFonts w:cstheme="minorBidi"/>
          <w:noProof/>
          <w:sz w:val="24"/>
          <w:szCs w:val="24"/>
          <w:lang w:eastAsia="en-US"/>
        </w:rPr>
        <w:t>- посредством телефонной связи по номеру Управления образования;</w:t>
      </w:r>
    </w:p>
    <w:p w:rsidR="001336AB" w:rsidRPr="00DB06D1" w:rsidRDefault="001336AB" w:rsidP="001336AB">
      <w:pPr>
        <w:ind w:firstLine="709"/>
        <w:jc w:val="both"/>
        <w:rPr>
          <w:rFonts w:cstheme="minorBidi"/>
          <w:noProof/>
          <w:sz w:val="24"/>
          <w:szCs w:val="24"/>
          <w:lang w:eastAsia="en-US"/>
        </w:rPr>
      </w:pPr>
      <w:r w:rsidRPr="00DB06D1">
        <w:rPr>
          <w:rFonts w:cstheme="minorBidi"/>
          <w:noProof/>
          <w:sz w:val="24"/>
          <w:szCs w:val="24"/>
          <w:lang w:eastAsia="en-US"/>
        </w:rPr>
        <w:t>- при личном обращении в Управление образования, в том числе по электронной почте;</w:t>
      </w:r>
    </w:p>
    <w:p w:rsidR="001336AB" w:rsidRPr="00DB06D1" w:rsidRDefault="001336AB" w:rsidP="001336AB">
      <w:pPr>
        <w:ind w:firstLine="709"/>
        <w:jc w:val="both"/>
        <w:rPr>
          <w:rFonts w:cstheme="minorBidi"/>
          <w:noProof/>
          <w:sz w:val="24"/>
          <w:szCs w:val="24"/>
          <w:lang w:eastAsia="en-US"/>
        </w:rPr>
      </w:pPr>
      <w:r w:rsidRPr="00DB06D1">
        <w:rPr>
          <w:rFonts w:cstheme="minorBidi"/>
          <w:noProof/>
          <w:sz w:val="24"/>
          <w:szCs w:val="24"/>
          <w:lang w:eastAsia="en-US"/>
        </w:rPr>
        <w:t>- при письменном обращении в Управление образования;</w:t>
      </w:r>
    </w:p>
    <w:p w:rsidR="001336AB" w:rsidRPr="00DB06D1" w:rsidRDefault="001336AB" w:rsidP="001336AB">
      <w:pPr>
        <w:ind w:firstLine="709"/>
        <w:jc w:val="both"/>
        <w:rPr>
          <w:rFonts w:cstheme="minorBidi"/>
          <w:noProof/>
          <w:sz w:val="24"/>
          <w:szCs w:val="24"/>
          <w:lang w:eastAsia="en-US"/>
        </w:rPr>
      </w:pPr>
      <w:r w:rsidRPr="00DB06D1">
        <w:rPr>
          <w:rFonts w:cstheme="minorBidi"/>
          <w:noProof/>
          <w:sz w:val="24"/>
          <w:szCs w:val="24"/>
          <w:lang w:eastAsia="en-US"/>
        </w:rPr>
        <w:t>- путем публичного информирования.</w:t>
      </w:r>
      <w:r w:rsidRPr="00DB06D1">
        <w:rPr>
          <w:rFonts w:cstheme="minorBidi"/>
          <w:sz w:val="24"/>
          <w:szCs w:val="24"/>
        </w:rPr>
        <w:t xml:space="preserve">         </w:t>
      </w:r>
    </w:p>
    <w:p w:rsidR="001336AB" w:rsidRPr="00DB06D1" w:rsidRDefault="001336AB" w:rsidP="001336AB">
      <w:pPr>
        <w:shd w:val="clear" w:color="auto" w:fill="FFFFFF"/>
        <w:ind w:firstLine="709"/>
        <w:jc w:val="both"/>
        <w:rPr>
          <w:rFonts w:cstheme="minorBidi"/>
          <w:b/>
          <w:bCs/>
          <w:color w:val="000000"/>
          <w:sz w:val="24"/>
          <w:szCs w:val="24"/>
        </w:rPr>
      </w:pPr>
    </w:p>
    <w:p w:rsidR="001336AB" w:rsidRPr="00DB06D1" w:rsidRDefault="00C66715" w:rsidP="001336AB">
      <w:pPr>
        <w:shd w:val="clear" w:color="auto" w:fill="FFFFFF"/>
        <w:ind w:firstLine="709"/>
        <w:jc w:val="both"/>
        <w:rPr>
          <w:rFonts w:cstheme="minorBidi"/>
          <w:b/>
          <w:bCs/>
          <w:color w:val="000000"/>
          <w:sz w:val="24"/>
          <w:szCs w:val="24"/>
        </w:rPr>
      </w:pPr>
      <w:r w:rsidRPr="00DB06D1">
        <w:rPr>
          <w:rFonts w:cstheme="minorBidi"/>
          <w:b/>
          <w:bCs/>
          <w:color w:val="000000"/>
          <w:sz w:val="24"/>
          <w:szCs w:val="24"/>
        </w:rPr>
        <w:t>5.11</w:t>
      </w:r>
      <w:r w:rsidR="001336AB" w:rsidRPr="00DB06D1">
        <w:rPr>
          <w:rFonts w:cstheme="minorBidi"/>
          <w:b/>
          <w:bCs/>
          <w:color w:val="000000"/>
          <w:sz w:val="24"/>
          <w:szCs w:val="24"/>
        </w:rPr>
        <w:t>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1336AB" w:rsidRPr="00DB06D1" w:rsidRDefault="001336AB" w:rsidP="001336AB">
      <w:pPr>
        <w:shd w:val="clear" w:color="auto" w:fill="FFFFFF"/>
        <w:spacing w:before="120"/>
        <w:ind w:firstLine="709"/>
        <w:jc w:val="both"/>
        <w:rPr>
          <w:rFonts w:cstheme="minorBidi"/>
          <w:color w:val="000000"/>
          <w:sz w:val="24"/>
          <w:szCs w:val="24"/>
        </w:rPr>
      </w:pPr>
      <w:r w:rsidRPr="00DB06D1">
        <w:rPr>
          <w:rFonts w:cstheme="minorBidi"/>
          <w:color w:val="000000"/>
          <w:sz w:val="24"/>
          <w:szCs w:val="24"/>
        </w:rPr>
        <w:t>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1336AB" w:rsidRPr="00DB06D1" w:rsidRDefault="001336AB" w:rsidP="001336AB">
      <w:pPr>
        <w:shd w:val="clear" w:color="auto" w:fill="FFFFFF"/>
        <w:ind w:firstLine="709"/>
        <w:jc w:val="both"/>
        <w:rPr>
          <w:rFonts w:cstheme="minorBidi"/>
          <w:color w:val="000000"/>
          <w:sz w:val="24"/>
          <w:szCs w:val="24"/>
        </w:rPr>
      </w:pPr>
      <w:r w:rsidRPr="00DB06D1">
        <w:rPr>
          <w:rFonts w:cstheme="minorBidi"/>
          <w:color w:val="000000"/>
          <w:sz w:val="24"/>
          <w:szCs w:val="24"/>
        </w:rPr>
        <w:t>Федеральный </w:t>
      </w:r>
      <w:hyperlink r:id="rId16" w:tgtFrame="_blank" w:history="1">
        <w:r w:rsidRPr="00DB06D1">
          <w:rPr>
            <w:rFonts w:cstheme="minorBidi"/>
            <w:sz w:val="24"/>
            <w:szCs w:val="24"/>
          </w:rPr>
          <w:t>закон</w:t>
        </w:r>
      </w:hyperlink>
      <w:r w:rsidRPr="00DB06D1">
        <w:rPr>
          <w:rFonts w:cstheme="minorBidi"/>
          <w:color w:val="000000"/>
          <w:sz w:val="24"/>
          <w:szCs w:val="24"/>
        </w:rPr>
        <w:t> от 27.07.2010 № 210-ФЗ «Об организации предоставления государственных и муниципальных услуг».</w:t>
      </w:r>
    </w:p>
    <w:p w:rsidR="001336AB" w:rsidRPr="00DB06D1" w:rsidRDefault="001336AB" w:rsidP="001336AB">
      <w:pPr>
        <w:shd w:val="clear" w:color="auto" w:fill="FFFFFF"/>
        <w:spacing w:before="120"/>
        <w:ind w:firstLine="709"/>
        <w:jc w:val="both"/>
        <w:rPr>
          <w:rFonts w:asciiTheme="minorHAnsi" w:eastAsiaTheme="minorHAnsi" w:hAnsiTheme="minorHAnsi" w:cstheme="minorBidi"/>
          <w:bCs/>
          <w:sz w:val="24"/>
          <w:szCs w:val="24"/>
          <w:lang w:eastAsia="en-US"/>
        </w:rPr>
      </w:pPr>
      <w:r w:rsidRPr="00DB06D1">
        <w:rPr>
          <w:rFonts w:cstheme="minorBidi"/>
          <w:color w:val="000000"/>
          <w:sz w:val="24"/>
          <w:szCs w:val="24"/>
        </w:rPr>
        <w:t>Информация, указанная в настоящем разделе, подлежит размещению на официальном сайте Управления образования, на ЕПГУ, в РГМУ.</w:t>
      </w:r>
    </w:p>
    <w:p w:rsidR="001336AB" w:rsidRDefault="001336A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1336AB" w:rsidRDefault="001336A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1336AB" w:rsidRDefault="001336A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DB06D1" w:rsidRDefault="00DB06D1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DB06D1" w:rsidRDefault="00DB06D1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0858DB" w:rsidRDefault="000858D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1336AB" w:rsidRDefault="001336AB" w:rsidP="005F7A45">
      <w:pPr>
        <w:widowControl w:val="0"/>
        <w:autoSpaceDE w:val="0"/>
        <w:autoSpaceDN w:val="0"/>
        <w:ind w:left="5670"/>
        <w:jc w:val="center"/>
        <w:outlineLvl w:val="1"/>
      </w:pPr>
    </w:p>
    <w:p w:rsidR="005F7A45" w:rsidRPr="00DB06D1" w:rsidRDefault="00DB06D1" w:rsidP="005F7A45">
      <w:pPr>
        <w:widowControl w:val="0"/>
        <w:autoSpaceDE w:val="0"/>
        <w:autoSpaceDN w:val="0"/>
        <w:ind w:left="5670"/>
        <w:jc w:val="center"/>
        <w:outlineLvl w:val="1"/>
        <w:rPr>
          <w:sz w:val="24"/>
          <w:szCs w:val="24"/>
        </w:rPr>
      </w:pPr>
      <w:hyperlink r:id="rId17" w:history="1">
        <w:r w:rsidR="005F7A45" w:rsidRPr="00DB06D1">
          <w:rPr>
            <w:rStyle w:val="a3"/>
            <w:rFonts w:eastAsiaTheme="majorEastAsia"/>
            <w:color w:val="auto"/>
            <w:sz w:val="24"/>
            <w:szCs w:val="24"/>
            <w:u w:val="none"/>
          </w:rPr>
          <w:t>Приложение</w:t>
        </w:r>
      </w:hyperlink>
      <w:r w:rsidR="005F7A45" w:rsidRPr="00DB06D1">
        <w:rPr>
          <w:sz w:val="24"/>
          <w:szCs w:val="24"/>
        </w:rPr>
        <w:t xml:space="preserve"> № 1</w:t>
      </w:r>
    </w:p>
    <w:p w:rsidR="005F7A45" w:rsidRPr="00DB06D1" w:rsidRDefault="005E5426" w:rsidP="005E5426">
      <w:pPr>
        <w:widowControl w:val="0"/>
        <w:autoSpaceDE w:val="0"/>
        <w:autoSpaceDN w:val="0"/>
        <w:rPr>
          <w:sz w:val="24"/>
          <w:szCs w:val="24"/>
        </w:rPr>
      </w:pPr>
      <w:r w:rsidRPr="00DB06D1">
        <w:rPr>
          <w:sz w:val="24"/>
          <w:szCs w:val="24"/>
        </w:rPr>
        <w:t xml:space="preserve">                                                                                                          </w:t>
      </w:r>
      <w:r w:rsidR="005F7A45" w:rsidRPr="00DB06D1">
        <w:rPr>
          <w:sz w:val="24"/>
          <w:szCs w:val="24"/>
        </w:rPr>
        <w:t>к административному</w:t>
      </w:r>
      <w:r w:rsidRPr="00DB06D1">
        <w:rPr>
          <w:sz w:val="24"/>
          <w:szCs w:val="24"/>
        </w:rPr>
        <w:t xml:space="preserve"> </w:t>
      </w:r>
      <w:r w:rsidR="005F7A45" w:rsidRPr="00DB06D1">
        <w:rPr>
          <w:sz w:val="24"/>
          <w:szCs w:val="24"/>
        </w:rPr>
        <w:t xml:space="preserve">регламенту </w:t>
      </w:r>
    </w:p>
    <w:p w:rsidR="005F7A45" w:rsidRPr="00DB06D1" w:rsidRDefault="005F7A45" w:rsidP="005F7A45">
      <w:pPr>
        <w:widowControl w:val="0"/>
        <w:autoSpaceDE w:val="0"/>
        <w:autoSpaceDN w:val="0"/>
        <w:ind w:left="5670"/>
        <w:jc w:val="center"/>
        <w:rPr>
          <w:sz w:val="24"/>
          <w:szCs w:val="24"/>
        </w:rPr>
      </w:pPr>
    </w:p>
    <w:p w:rsidR="005F7A45" w:rsidRPr="00DB06D1" w:rsidRDefault="005F7A45" w:rsidP="005F7A45">
      <w:pPr>
        <w:spacing w:line="232" w:lineRule="auto"/>
        <w:ind w:right="220"/>
        <w:jc w:val="center"/>
        <w:rPr>
          <w:rFonts w:eastAsiaTheme="minorEastAsia"/>
          <w:sz w:val="24"/>
          <w:szCs w:val="24"/>
        </w:rPr>
      </w:pPr>
      <w:r w:rsidRPr="00DB06D1">
        <w:rPr>
          <w:b/>
          <w:bCs/>
          <w:sz w:val="24"/>
          <w:szCs w:val="24"/>
        </w:rPr>
        <w:t xml:space="preserve">Форма решения о предоставлении компенсации платы, взимаемой с родителей (законных представителей) за присмотр и уход за детьми, посещающими образовательные организации, реализующие программу дошкольного образования </w:t>
      </w:r>
    </w:p>
    <w:p w:rsidR="005F7A45" w:rsidRPr="00DB06D1" w:rsidRDefault="005F7A45" w:rsidP="005F7A45">
      <w:pPr>
        <w:spacing w:line="200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spacing w:line="263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tabs>
          <w:tab w:val="left" w:pos="7182"/>
        </w:tabs>
        <w:ind w:left="6102"/>
        <w:rPr>
          <w:rFonts w:eastAsiaTheme="minorEastAsia"/>
          <w:sz w:val="24"/>
          <w:szCs w:val="24"/>
        </w:rPr>
      </w:pPr>
      <w:r w:rsidRPr="00DB06D1">
        <w:rPr>
          <w:sz w:val="24"/>
          <w:szCs w:val="24"/>
        </w:rPr>
        <w:t>Кому:</w:t>
      </w:r>
      <w:r w:rsidRPr="00DB06D1">
        <w:rPr>
          <w:rFonts w:eastAsiaTheme="minorEastAsia"/>
          <w:sz w:val="24"/>
          <w:szCs w:val="24"/>
        </w:rPr>
        <w:tab/>
      </w:r>
      <w:r w:rsidRPr="00DB06D1">
        <w:rPr>
          <w:sz w:val="24"/>
          <w:szCs w:val="24"/>
        </w:rPr>
        <w:t>__</w:t>
      </w:r>
    </w:p>
    <w:p w:rsidR="005F7A45" w:rsidRPr="00DB06D1" w:rsidRDefault="005F7A45" w:rsidP="005F7A45">
      <w:pPr>
        <w:spacing w:line="20" w:lineRule="exact"/>
        <w:rPr>
          <w:rFonts w:eastAsiaTheme="minorEastAsia"/>
          <w:sz w:val="24"/>
          <w:szCs w:val="24"/>
        </w:rPr>
      </w:pPr>
      <w:r w:rsidRPr="00DB06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4C2BA3C6" wp14:editId="4136B14E">
                <wp:simplePos x="0" y="0"/>
                <wp:positionH relativeFrom="column">
                  <wp:posOffset>3874770</wp:posOffset>
                </wp:positionH>
                <wp:positionV relativeFrom="paragraph">
                  <wp:posOffset>-12065</wp:posOffset>
                </wp:positionV>
                <wp:extent cx="1814830" cy="0"/>
                <wp:effectExtent l="0" t="0" r="3302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4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B5C0BB4" id="Прямая соединительная линия 4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1pt,-.95pt" to="44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5F7A45" w:rsidRPr="00DB06D1" w:rsidRDefault="005F7A45" w:rsidP="005F7A45">
      <w:pPr>
        <w:spacing w:line="104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ind w:left="6102"/>
        <w:rPr>
          <w:rFonts w:eastAsiaTheme="minorEastAsia"/>
          <w:sz w:val="24"/>
          <w:szCs w:val="24"/>
        </w:rPr>
      </w:pPr>
      <w:proofErr w:type="gramStart"/>
      <w:r w:rsidRPr="00DB06D1">
        <w:rPr>
          <w:sz w:val="24"/>
          <w:szCs w:val="24"/>
        </w:rPr>
        <w:t>(ФИО заявителя (представителя)</w:t>
      </w:r>
      <w:proofErr w:type="gramEnd"/>
    </w:p>
    <w:p w:rsidR="005F7A45" w:rsidRPr="00DB06D1" w:rsidRDefault="005F7A45" w:rsidP="005F7A45">
      <w:pPr>
        <w:spacing w:line="355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ind w:right="-21"/>
        <w:jc w:val="center"/>
        <w:rPr>
          <w:rFonts w:eastAsiaTheme="minorEastAsia"/>
          <w:sz w:val="24"/>
          <w:szCs w:val="24"/>
        </w:rPr>
      </w:pPr>
      <w:r w:rsidRPr="00DB06D1">
        <w:rPr>
          <w:b/>
          <w:bCs/>
          <w:sz w:val="24"/>
          <w:szCs w:val="24"/>
        </w:rPr>
        <w:t>РЕШЕНИЕ</w:t>
      </w:r>
    </w:p>
    <w:p w:rsidR="005F7A45" w:rsidRPr="00DB06D1" w:rsidRDefault="005F7A45" w:rsidP="005F7A45">
      <w:pPr>
        <w:spacing w:line="229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ind w:right="-21"/>
        <w:jc w:val="center"/>
        <w:rPr>
          <w:rFonts w:eastAsiaTheme="minorEastAsia"/>
          <w:sz w:val="24"/>
          <w:szCs w:val="24"/>
        </w:rPr>
      </w:pPr>
      <w:r w:rsidRPr="00DB06D1">
        <w:rPr>
          <w:sz w:val="24"/>
          <w:szCs w:val="24"/>
        </w:rPr>
        <w:t>___________________________________</w:t>
      </w:r>
    </w:p>
    <w:p w:rsidR="005F7A45" w:rsidRPr="00DB06D1" w:rsidRDefault="005F7A45" w:rsidP="005F7A45">
      <w:pPr>
        <w:spacing w:line="230" w:lineRule="auto"/>
        <w:ind w:right="-1"/>
        <w:jc w:val="center"/>
        <w:rPr>
          <w:rFonts w:eastAsiaTheme="minorEastAsia"/>
          <w:sz w:val="24"/>
          <w:szCs w:val="24"/>
        </w:rPr>
      </w:pPr>
      <w:r w:rsidRPr="00DB06D1">
        <w:rPr>
          <w:sz w:val="24"/>
          <w:szCs w:val="24"/>
        </w:rPr>
        <w:t>(</w:t>
      </w:r>
      <w:r w:rsidRPr="00DB06D1">
        <w:rPr>
          <w:i/>
          <w:iCs/>
          <w:sz w:val="24"/>
          <w:szCs w:val="24"/>
        </w:rPr>
        <w:t>номер и дата решения о предоставлении услуги)</w:t>
      </w:r>
    </w:p>
    <w:p w:rsidR="005F7A45" w:rsidRPr="00DB06D1" w:rsidRDefault="005F7A45" w:rsidP="005F7A45">
      <w:pPr>
        <w:spacing w:line="283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ind w:left="2"/>
        <w:rPr>
          <w:rFonts w:eastAsiaTheme="minorEastAsia"/>
          <w:sz w:val="24"/>
          <w:szCs w:val="24"/>
        </w:rPr>
      </w:pPr>
      <w:r w:rsidRPr="00DB06D1">
        <w:rPr>
          <w:sz w:val="24"/>
          <w:szCs w:val="24"/>
        </w:rPr>
        <w:t>________________________________________________________________________________</w:t>
      </w:r>
    </w:p>
    <w:p w:rsidR="005F7A45" w:rsidRPr="00DB06D1" w:rsidRDefault="005F7A45" w:rsidP="005F7A45">
      <w:pPr>
        <w:spacing w:line="230" w:lineRule="auto"/>
        <w:ind w:right="-1"/>
        <w:jc w:val="center"/>
        <w:rPr>
          <w:rFonts w:eastAsiaTheme="minorEastAsia"/>
          <w:sz w:val="24"/>
          <w:szCs w:val="24"/>
        </w:rPr>
      </w:pPr>
      <w:r w:rsidRPr="00DB06D1">
        <w:rPr>
          <w:i/>
          <w:iCs/>
          <w:sz w:val="24"/>
          <w:szCs w:val="24"/>
        </w:rPr>
        <w:t>(наименование органа, уполномоченного на принятие решения)</w:t>
      </w:r>
    </w:p>
    <w:p w:rsidR="005F7A45" w:rsidRPr="00DB06D1" w:rsidRDefault="005F7A45" w:rsidP="005F7A45">
      <w:pPr>
        <w:spacing w:line="235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ind w:left="2"/>
        <w:rPr>
          <w:rFonts w:eastAsiaTheme="minorEastAsia"/>
          <w:sz w:val="24"/>
          <w:szCs w:val="24"/>
        </w:rPr>
      </w:pPr>
      <w:r w:rsidRPr="00DB06D1">
        <w:rPr>
          <w:sz w:val="24"/>
          <w:szCs w:val="24"/>
        </w:rPr>
        <w:t>рассмотрело заявление от _______________№___________ ФИО_________________________________</w:t>
      </w:r>
    </w:p>
    <w:p w:rsidR="005F7A45" w:rsidRPr="00DB06D1" w:rsidRDefault="005F7A45" w:rsidP="005F7A45">
      <w:pPr>
        <w:tabs>
          <w:tab w:val="left" w:pos="6262"/>
        </w:tabs>
        <w:spacing w:line="230" w:lineRule="auto"/>
        <w:ind w:left="1822"/>
        <w:rPr>
          <w:rFonts w:eastAsiaTheme="minorEastAsia"/>
          <w:sz w:val="24"/>
          <w:szCs w:val="24"/>
        </w:rPr>
      </w:pPr>
      <w:r w:rsidRPr="00DB06D1">
        <w:rPr>
          <w:i/>
          <w:iCs/>
          <w:sz w:val="24"/>
          <w:szCs w:val="24"/>
        </w:rPr>
        <w:t xml:space="preserve">                (дата и номер заявления)</w:t>
      </w:r>
      <w:r w:rsidRPr="00DB06D1">
        <w:rPr>
          <w:rFonts w:eastAsiaTheme="minorEastAsia"/>
          <w:sz w:val="24"/>
          <w:szCs w:val="24"/>
        </w:rPr>
        <w:tab/>
      </w:r>
      <w:r w:rsidRPr="00DB06D1">
        <w:rPr>
          <w:i/>
          <w:iCs/>
          <w:sz w:val="24"/>
          <w:szCs w:val="24"/>
        </w:rPr>
        <w:t>(ФИО заявителя)</w:t>
      </w:r>
    </w:p>
    <w:p w:rsidR="005F7A45" w:rsidRPr="00DB06D1" w:rsidRDefault="005F7A45" w:rsidP="005F7A45">
      <w:pPr>
        <w:spacing w:line="306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numPr>
          <w:ilvl w:val="0"/>
          <w:numId w:val="14"/>
        </w:numPr>
        <w:tabs>
          <w:tab w:val="left" w:pos="194"/>
        </w:tabs>
        <w:spacing w:line="232" w:lineRule="auto"/>
        <w:rPr>
          <w:sz w:val="24"/>
          <w:szCs w:val="24"/>
        </w:rPr>
      </w:pPr>
      <w:r w:rsidRPr="00DB06D1">
        <w:rPr>
          <w:sz w:val="24"/>
          <w:szCs w:val="24"/>
        </w:rPr>
        <w:t xml:space="preserve">приняло решение о компенсации платы, взимаемой с родителей (законных представителей) за присмотр и уход </w:t>
      </w:r>
      <w:proofErr w:type="gramStart"/>
      <w:r w:rsidRPr="00DB06D1">
        <w:rPr>
          <w:sz w:val="24"/>
          <w:szCs w:val="24"/>
        </w:rPr>
        <w:t>за</w:t>
      </w:r>
      <w:proofErr w:type="gramEnd"/>
      <w:r w:rsidRPr="00DB06D1">
        <w:rPr>
          <w:sz w:val="24"/>
          <w:szCs w:val="24"/>
        </w:rPr>
        <w:t>:</w:t>
      </w:r>
    </w:p>
    <w:p w:rsidR="005F7A45" w:rsidRPr="00DB06D1" w:rsidRDefault="005F7A45" w:rsidP="005F7A45">
      <w:pPr>
        <w:spacing w:line="2" w:lineRule="exact"/>
        <w:rPr>
          <w:sz w:val="24"/>
          <w:szCs w:val="24"/>
        </w:rPr>
      </w:pPr>
    </w:p>
    <w:p w:rsidR="005F7A45" w:rsidRPr="00DB06D1" w:rsidRDefault="005F7A45" w:rsidP="005F7A45">
      <w:pPr>
        <w:ind w:left="102"/>
        <w:rPr>
          <w:sz w:val="24"/>
          <w:szCs w:val="24"/>
        </w:rPr>
      </w:pPr>
      <w:r w:rsidRPr="00DB06D1">
        <w:rPr>
          <w:sz w:val="24"/>
          <w:szCs w:val="24"/>
        </w:rPr>
        <w:t>_______________________________________________________________________________</w:t>
      </w:r>
    </w:p>
    <w:p w:rsidR="005F7A45" w:rsidRPr="00DB06D1" w:rsidRDefault="005F7A45" w:rsidP="005F7A45">
      <w:pPr>
        <w:spacing w:line="230" w:lineRule="auto"/>
        <w:ind w:right="-301"/>
        <w:jc w:val="center"/>
        <w:rPr>
          <w:rFonts w:eastAsiaTheme="minorEastAsia"/>
          <w:sz w:val="24"/>
          <w:szCs w:val="24"/>
        </w:rPr>
      </w:pPr>
      <w:r w:rsidRPr="00DB06D1">
        <w:rPr>
          <w:sz w:val="24"/>
          <w:szCs w:val="24"/>
        </w:rPr>
        <w:t>(</w:t>
      </w:r>
      <w:r w:rsidRPr="00DB06D1">
        <w:rPr>
          <w:i/>
          <w:iCs/>
          <w:sz w:val="24"/>
          <w:szCs w:val="24"/>
        </w:rPr>
        <w:t>ФИО ребенка, дата рождения)</w:t>
      </w:r>
    </w:p>
    <w:p w:rsidR="005F7A45" w:rsidRPr="00DB06D1" w:rsidRDefault="005F7A45" w:rsidP="005F7A45">
      <w:pPr>
        <w:spacing w:line="7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ind w:right="-1"/>
        <w:jc w:val="center"/>
        <w:rPr>
          <w:rFonts w:eastAsiaTheme="minorEastAsia"/>
          <w:sz w:val="24"/>
          <w:szCs w:val="24"/>
        </w:rPr>
      </w:pPr>
      <w:r w:rsidRPr="00DB06D1">
        <w:rPr>
          <w:sz w:val="24"/>
          <w:szCs w:val="24"/>
        </w:rPr>
        <w:t>осваивающи</w:t>
      </w:r>
      <w:proofErr w:type="gramStart"/>
      <w:r w:rsidRPr="00DB06D1">
        <w:rPr>
          <w:sz w:val="24"/>
          <w:szCs w:val="24"/>
        </w:rPr>
        <w:t>м(</w:t>
      </w:r>
      <w:proofErr w:type="gramEnd"/>
      <w:r w:rsidRPr="00DB06D1">
        <w:rPr>
          <w:sz w:val="24"/>
          <w:szCs w:val="24"/>
        </w:rPr>
        <w:t>ей) образовательную программу дошкольного образования</w:t>
      </w:r>
    </w:p>
    <w:p w:rsidR="005F7A45" w:rsidRPr="00DB06D1" w:rsidRDefault="005F7A45" w:rsidP="005F7A45">
      <w:pPr>
        <w:ind w:left="102"/>
        <w:rPr>
          <w:rFonts w:eastAsiaTheme="minorEastAsia"/>
          <w:sz w:val="24"/>
          <w:szCs w:val="24"/>
        </w:rPr>
      </w:pPr>
      <w:r w:rsidRPr="00DB06D1">
        <w:rPr>
          <w:sz w:val="24"/>
          <w:szCs w:val="24"/>
        </w:rPr>
        <w:t>в_______________________________________________________________________________</w:t>
      </w:r>
    </w:p>
    <w:p w:rsidR="005F7A45" w:rsidRPr="00DB06D1" w:rsidRDefault="005F7A45" w:rsidP="005F7A45">
      <w:pPr>
        <w:spacing w:line="230" w:lineRule="auto"/>
        <w:ind w:left="702"/>
        <w:rPr>
          <w:rFonts w:eastAsiaTheme="minorEastAsia"/>
          <w:sz w:val="24"/>
          <w:szCs w:val="24"/>
        </w:rPr>
      </w:pPr>
      <w:r w:rsidRPr="00DB06D1">
        <w:rPr>
          <w:sz w:val="24"/>
          <w:szCs w:val="24"/>
        </w:rPr>
        <w:t>(наименование образовательной организации, реализующей программу дошкольного образования</w:t>
      </w:r>
      <w:r w:rsidRPr="00DB06D1">
        <w:rPr>
          <w:i/>
          <w:iCs/>
          <w:sz w:val="24"/>
          <w:szCs w:val="24"/>
        </w:rPr>
        <w:t>)</w:t>
      </w:r>
    </w:p>
    <w:p w:rsidR="005F7A45" w:rsidRPr="00DB06D1" w:rsidRDefault="005F7A45" w:rsidP="005F7A45">
      <w:pPr>
        <w:spacing w:line="19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numPr>
          <w:ilvl w:val="0"/>
          <w:numId w:val="16"/>
        </w:numPr>
        <w:tabs>
          <w:tab w:val="left" w:pos="194"/>
        </w:tabs>
        <w:spacing w:line="235" w:lineRule="auto"/>
        <w:jc w:val="both"/>
        <w:rPr>
          <w:sz w:val="24"/>
          <w:szCs w:val="24"/>
        </w:rPr>
      </w:pPr>
      <w:proofErr w:type="gramStart"/>
      <w:r w:rsidRPr="00DB06D1">
        <w:rPr>
          <w:sz w:val="24"/>
          <w:szCs w:val="24"/>
        </w:rPr>
        <w:t>размере</w:t>
      </w:r>
      <w:proofErr w:type="gramEnd"/>
      <w:r w:rsidRPr="00DB06D1">
        <w:rPr>
          <w:sz w:val="24"/>
          <w:szCs w:val="24"/>
        </w:rPr>
        <w:t xml:space="preserve"> _______________ от среднего размера родительской платы за присмотр и уход за детьми в муниципальных образовательных организациях, расположенных на территории Муромского района.</w:t>
      </w:r>
    </w:p>
    <w:p w:rsidR="005F7A45" w:rsidRPr="00DB06D1" w:rsidRDefault="005F7A45" w:rsidP="005F7A45">
      <w:pPr>
        <w:spacing w:line="96" w:lineRule="exact"/>
        <w:rPr>
          <w:rFonts w:eastAsiaTheme="minorEastAsia"/>
          <w:sz w:val="24"/>
          <w:szCs w:val="24"/>
        </w:rPr>
      </w:pPr>
    </w:p>
    <w:tbl>
      <w:tblPr>
        <w:tblW w:w="0" w:type="auto"/>
        <w:tblInd w:w="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740"/>
        <w:gridCol w:w="860"/>
        <w:gridCol w:w="840"/>
        <w:gridCol w:w="1760"/>
        <w:gridCol w:w="380"/>
      </w:tblGrid>
      <w:tr w:rsidR="005F7A45" w:rsidRPr="00DB06D1" w:rsidTr="005F7A45">
        <w:trPr>
          <w:trHeight w:val="276"/>
        </w:trPr>
        <w:tc>
          <w:tcPr>
            <w:tcW w:w="460" w:type="dxa"/>
            <w:vAlign w:val="bottom"/>
          </w:tcPr>
          <w:p w:rsidR="005F7A45" w:rsidRPr="00DB06D1" w:rsidRDefault="005F7A45">
            <w:pPr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600" w:type="dxa"/>
            <w:gridSpan w:val="2"/>
            <w:vAlign w:val="bottom"/>
          </w:tcPr>
          <w:p w:rsidR="005F7A45" w:rsidRPr="00DB06D1" w:rsidRDefault="005F7A45">
            <w:pPr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5F7A45" w:rsidRPr="00DB06D1" w:rsidRDefault="005F7A45">
            <w:pPr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5F7A45" w:rsidRPr="00DB06D1" w:rsidRDefault="005F7A45">
            <w:pPr>
              <w:spacing w:line="276" w:lineRule="auto"/>
              <w:ind w:right="38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5F7A45" w:rsidRPr="00DB06D1" w:rsidTr="005F7A45">
        <w:trPr>
          <w:trHeight w:val="20"/>
        </w:trPr>
        <w:tc>
          <w:tcPr>
            <w:tcW w:w="460" w:type="dxa"/>
            <w:vAlign w:val="bottom"/>
          </w:tcPr>
          <w:p w:rsidR="005F7A45" w:rsidRPr="00DB06D1" w:rsidRDefault="005F7A45">
            <w:pPr>
              <w:spacing w:line="20" w:lineRule="exact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shd w:val="clear" w:color="auto" w:fill="000000"/>
            <w:vAlign w:val="bottom"/>
          </w:tcPr>
          <w:p w:rsidR="005F7A45" w:rsidRPr="00DB06D1" w:rsidRDefault="005F7A45">
            <w:pPr>
              <w:spacing w:line="20" w:lineRule="exact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  <w:vAlign w:val="bottom"/>
          </w:tcPr>
          <w:p w:rsidR="005F7A45" w:rsidRPr="00DB06D1" w:rsidRDefault="005F7A45">
            <w:pPr>
              <w:spacing w:line="20" w:lineRule="exact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5F7A45" w:rsidRPr="00DB06D1" w:rsidRDefault="005F7A45">
            <w:pPr>
              <w:spacing w:line="20" w:lineRule="exact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000000"/>
            <w:vAlign w:val="bottom"/>
          </w:tcPr>
          <w:p w:rsidR="005F7A45" w:rsidRPr="00DB06D1" w:rsidRDefault="005F7A45">
            <w:pPr>
              <w:spacing w:line="20" w:lineRule="exact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5F7A45" w:rsidRPr="00DB06D1" w:rsidRDefault="005F7A45">
            <w:pPr>
              <w:spacing w:line="20" w:lineRule="exact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5F7A45" w:rsidRPr="00DB06D1" w:rsidTr="005F7A45">
        <w:trPr>
          <w:trHeight w:val="403"/>
        </w:trPr>
        <w:tc>
          <w:tcPr>
            <w:tcW w:w="3060" w:type="dxa"/>
            <w:gridSpan w:val="3"/>
            <w:vAlign w:val="bottom"/>
            <w:hideMark/>
          </w:tcPr>
          <w:p w:rsidR="005F7A45" w:rsidRPr="00DB06D1" w:rsidRDefault="005F7A45">
            <w:pPr>
              <w:spacing w:line="276" w:lineRule="auto"/>
              <w:ind w:right="42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proofErr w:type="gramStart"/>
            <w:r w:rsidRPr="00DB06D1">
              <w:rPr>
                <w:sz w:val="24"/>
                <w:szCs w:val="24"/>
                <w:lang w:eastAsia="en-US"/>
              </w:rPr>
              <w:t>(</w:t>
            </w:r>
            <w:r w:rsidRPr="00DB06D1">
              <w:rPr>
                <w:i/>
                <w:iCs/>
                <w:sz w:val="24"/>
                <w:szCs w:val="24"/>
                <w:lang w:eastAsia="en-US"/>
              </w:rPr>
              <w:t>должность уполномоченного</w:t>
            </w:r>
            <w:proofErr w:type="gramEnd"/>
          </w:p>
        </w:tc>
        <w:tc>
          <w:tcPr>
            <w:tcW w:w="2980" w:type="dxa"/>
            <w:gridSpan w:val="3"/>
            <w:vAlign w:val="bottom"/>
            <w:hideMark/>
          </w:tcPr>
          <w:p w:rsidR="005F7A45" w:rsidRPr="00DB06D1" w:rsidRDefault="005F7A45">
            <w:pPr>
              <w:spacing w:line="276" w:lineRule="auto"/>
              <w:ind w:left="309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proofErr w:type="gramStart"/>
            <w:r w:rsidRPr="00DB06D1">
              <w:rPr>
                <w:sz w:val="24"/>
                <w:szCs w:val="24"/>
                <w:lang w:eastAsia="en-US"/>
              </w:rPr>
              <w:t>(</w:t>
            </w:r>
            <w:r w:rsidRPr="00DB06D1">
              <w:rPr>
                <w:i/>
                <w:iCs/>
                <w:sz w:val="24"/>
                <w:szCs w:val="24"/>
                <w:lang w:eastAsia="en-US"/>
              </w:rPr>
              <w:t>ФИО лица,</w:t>
            </w:r>
            <w:r w:rsidRPr="00DB06D1">
              <w:rPr>
                <w:sz w:val="24"/>
                <w:szCs w:val="24"/>
                <w:lang w:eastAsia="en-US"/>
              </w:rPr>
              <w:t xml:space="preserve"> </w:t>
            </w:r>
            <w:r w:rsidRPr="00DB06D1">
              <w:rPr>
                <w:i/>
                <w:iCs/>
                <w:sz w:val="24"/>
                <w:szCs w:val="24"/>
                <w:lang w:eastAsia="en-US"/>
              </w:rPr>
              <w:t>уполномоченного</w:t>
            </w:r>
            <w:proofErr w:type="gramEnd"/>
          </w:p>
        </w:tc>
      </w:tr>
      <w:tr w:rsidR="005F7A45" w:rsidRPr="00DB06D1" w:rsidTr="005F7A45">
        <w:trPr>
          <w:trHeight w:val="234"/>
        </w:trPr>
        <w:tc>
          <w:tcPr>
            <w:tcW w:w="460" w:type="dxa"/>
            <w:vAlign w:val="bottom"/>
          </w:tcPr>
          <w:p w:rsidR="005F7A45" w:rsidRPr="00DB06D1" w:rsidRDefault="005F7A45">
            <w:pPr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600" w:type="dxa"/>
            <w:gridSpan w:val="2"/>
            <w:vAlign w:val="bottom"/>
            <w:hideMark/>
          </w:tcPr>
          <w:p w:rsidR="005F7A45" w:rsidRPr="00DB06D1" w:rsidRDefault="005F7A45">
            <w:pPr>
              <w:spacing w:line="276" w:lineRule="auto"/>
              <w:ind w:right="88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DB06D1">
              <w:rPr>
                <w:i/>
                <w:iCs/>
                <w:sz w:val="24"/>
                <w:szCs w:val="24"/>
                <w:lang w:eastAsia="en-US"/>
              </w:rPr>
              <w:t>лица)</w:t>
            </w:r>
          </w:p>
        </w:tc>
        <w:tc>
          <w:tcPr>
            <w:tcW w:w="2980" w:type="dxa"/>
            <w:gridSpan w:val="3"/>
            <w:vAlign w:val="bottom"/>
            <w:hideMark/>
          </w:tcPr>
          <w:p w:rsidR="005F7A45" w:rsidRPr="00DB06D1" w:rsidRDefault="005F7A45">
            <w:pPr>
              <w:spacing w:line="276" w:lineRule="auto"/>
              <w:ind w:left="329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DB06D1">
              <w:rPr>
                <w:i/>
                <w:iCs/>
                <w:sz w:val="24"/>
                <w:szCs w:val="24"/>
                <w:lang w:eastAsia="en-US"/>
              </w:rPr>
              <w:t>на принятие решение)</w:t>
            </w:r>
          </w:p>
        </w:tc>
      </w:tr>
    </w:tbl>
    <w:p w:rsidR="005F7A45" w:rsidRPr="00DB06D1" w:rsidRDefault="005F7A45" w:rsidP="005F7A45">
      <w:pPr>
        <w:spacing w:line="20" w:lineRule="exact"/>
        <w:rPr>
          <w:rFonts w:eastAsiaTheme="minorEastAsia"/>
          <w:sz w:val="24"/>
          <w:szCs w:val="24"/>
        </w:rPr>
      </w:pPr>
      <w:r w:rsidRPr="00DB06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A3CD706" wp14:editId="3B11EB47">
                <wp:simplePos x="0" y="0"/>
                <wp:positionH relativeFrom="column">
                  <wp:posOffset>3233420</wp:posOffset>
                </wp:positionH>
                <wp:positionV relativeFrom="paragraph">
                  <wp:posOffset>273050</wp:posOffset>
                </wp:positionV>
                <wp:extent cx="2883535" cy="0"/>
                <wp:effectExtent l="0" t="0" r="31115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835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96ACD" id="Прямая соединительная линия 4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6pt,21.5pt" to="481.6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 w:rsidRPr="00DB06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97BE46D" wp14:editId="60F6F712">
                <wp:simplePos x="0" y="0"/>
                <wp:positionH relativeFrom="column">
                  <wp:posOffset>3237230</wp:posOffset>
                </wp:positionH>
                <wp:positionV relativeFrom="paragraph">
                  <wp:posOffset>269240</wp:posOffset>
                </wp:positionV>
                <wp:extent cx="0" cy="884555"/>
                <wp:effectExtent l="0" t="0" r="19050" b="2984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84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1946227" id="Прямая соединительная линия 4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9pt,21.2pt" to="254.9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 w:rsidRPr="00DB06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D7166B2" wp14:editId="027DAFDB">
                <wp:simplePos x="0" y="0"/>
                <wp:positionH relativeFrom="column">
                  <wp:posOffset>6113145</wp:posOffset>
                </wp:positionH>
                <wp:positionV relativeFrom="paragraph">
                  <wp:posOffset>269240</wp:posOffset>
                </wp:positionV>
                <wp:extent cx="0" cy="892175"/>
                <wp:effectExtent l="0" t="0" r="19050" b="2222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2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893D1C8" id="Прямая соединительная линия 4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35pt,21.2pt" to="481.3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:rsidR="005F7A45" w:rsidRPr="00DB06D1" w:rsidRDefault="005F7A45" w:rsidP="005F7A45">
      <w:pPr>
        <w:spacing w:line="200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spacing w:line="218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ind w:left="5660"/>
        <w:jc w:val="center"/>
        <w:rPr>
          <w:rFonts w:eastAsiaTheme="minorEastAsia"/>
          <w:sz w:val="24"/>
          <w:szCs w:val="24"/>
        </w:rPr>
      </w:pPr>
      <w:r w:rsidRPr="00DB06D1">
        <w:rPr>
          <w:sz w:val="24"/>
          <w:szCs w:val="24"/>
        </w:rPr>
        <w:t xml:space="preserve">Сведения </w:t>
      </w:r>
      <w:proofErr w:type="gramStart"/>
      <w:r w:rsidRPr="00DB06D1">
        <w:rPr>
          <w:sz w:val="24"/>
          <w:szCs w:val="24"/>
        </w:rPr>
        <w:t>об</w:t>
      </w:r>
      <w:proofErr w:type="gramEnd"/>
    </w:p>
    <w:p w:rsidR="005F7A45" w:rsidRPr="00DB06D1" w:rsidRDefault="005F7A45" w:rsidP="005F7A45">
      <w:pPr>
        <w:spacing w:line="181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ind w:left="5660"/>
        <w:jc w:val="center"/>
        <w:rPr>
          <w:rFonts w:eastAsiaTheme="minorEastAsia"/>
          <w:sz w:val="24"/>
          <w:szCs w:val="24"/>
        </w:rPr>
      </w:pPr>
      <w:r w:rsidRPr="00DB06D1">
        <w:rPr>
          <w:sz w:val="24"/>
          <w:szCs w:val="24"/>
        </w:rPr>
        <w:t>электронной</w:t>
      </w:r>
    </w:p>
    <w:p w:rsidR="005F7A45" w:rsidRPr="00DB06D1" w:rsidRDefault="005F7A45" w:rsidP="005F7A45">
      <w:pPr>
        <w:spacing w:line="192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ind w:left="5660"/>
        <w:jc w:val="center"/>
        <w:rPr>
          <w:rFonts w:eastAsiaTheme="minorEastAsia"/>
          <w:sz w:val="24"/>
          <w:szCs w:val="24"/>
        </w:rPr>
      </w:pPr>
      <w:r w:rsidRPr="00DB06D1">
        <w:rPr>
          <w:sz w:val="24"/>
          <w:szCs w:val="24"/>
        </w:rPr>
        <w:t>подписи</w:t>
      </w:r>
    </w:p>
    <w:p w:rsidR="005F7A45" w:rsidRPr="00DB06D1" w:rsidRDefault="005F7A45" w:rsidP="005F7A45">
      <w:pPr>
        <w:spacing w:line="20" w:lineRule="exact"/>
        <w:rPr>
          <w:rFonts w:eastAsiaTheme="minorEastAsia"/>
          <w:sz w:val="24"/>
          <w:szCs w:val="24"/>
        </w:rPr>
      </w:pPr>
      <w:r w:rsidRPr="00DB06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AD01B55" wp14:editId="0CB55D42">
                <wp:simplePos x="0" y="0"/>
                <wp:positionH relativeFrom="column">
                  <wp:posOffset>3230880</wp:posOffset>
                </wp:positionH>
                <wp:positionV relativeFrom="paragraph">
                  <wp:posOffset>110490</wp:posOffset>
                </wp:positionV>
                <wp:extent cx="12700" cy="12700"/>
                <wp:effectExtent l="0" t="0" r="0" b="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F9D7CB9" id="Прямоугольник 48" o:spid="_x0000_s1026" style="position:absolute;margin-left:254.4pt;margin-top:8.7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" o:allowincell="f" fillcolor="black" stroked="f">
                <v:path arrowok="t"/>
              </v:rect>
            </w:pict>
          </mc:Fallback>
        </mc:AlternateContent>
      </w:r>
      <w:r w:rsidRPr="00DB06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4C75B22" wp14:editId="0EFFFCFF">
                <wp:simplePos x="0" y="0"/>
                <wp:positionH relativeFrom="column">
                  <wp:posOffset>3241675</wp:posOffset>
                </wp:positionH>
                <wp:positionV relativeFrom="paragraph">
                  <wp:posOffset>116840</wp:posOffset>
                </wp:positionV>
                <wp:extent cx="2875280" cy="0"/>
                <wp:effectExtent l="0" t="0" r="2032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52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C181E24" id="Прямая соединительная линия 4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25pt,9.2pt" to="481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:rsidR="005F7A45" w:rsidRPr="00DB06D1" w:rsidRDefault="005F7A45" w:rsidP="005F7A4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5F7A45" w:rsidRDefault="005F7A45" w:rsidP="005F7A45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</w:p>
    <w:p w:rsidR="005F7A45" w:rsidRDefault="005F7A45" w:rsidP="005F7A45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</w:p>
    <w:p w:rsidR="005F7A45" w:rsidRDefault="005F7A45" w:rsidP="005F7A45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</w:p>
    <w:p w:rsidR="005F7A45" w:rsidRDefault="005F7A45" w:rsidP="005F7A45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</w:p>
    <w:p w:rsidR="005F7A45" w:rsidRDefault="005F7A45" w:rsidP="005F7A45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</w:p>
    <w:p w:rsidR="005F7A45" w:rsidRDefault="005F7A45" w:rsidP="005F7A45">
      <w:pPr>
        <w:rPr>
          <w:sz w:val="28"/>
          <w:szCs w:val="24"/>
        </w:rPr>
        <w:sectPr w:rsidR="005F7A45">
          <w:pgSz w:w="11900" w:h="16840"/>
          <w:pgMar w:top="1134" w:right="567" w:bottom="709" w:left="1418" w:header="720" w:footer="720" w:gutter="0"/>
          <w:cols w:space="720"/>
        </w:sectPr>
      </w:pPr>
    </w:p>
    <w:p w:rsidR="005F7A45" w:rsidRPr="00D5631F" w:rsidRDefault="00DB06D1" w:rsidP="005F7A45">
      <w:pPr>
        <w:widowControl w:val="0"/>
        <w:autoSpaceDE w:val="0"/>
        <w:autoSpaceDN w:val="0"/>
        <w:ind w:left="5670"/>
        <w:jc w:val="center"/>
        <w:outlineLvl w:val="1"/>
        <w:rPr>
          <w:sz w:val="24"/>
          <w:szCs w:val="24"/>
        </w:rPr>
      </w:pPr>
      <w:hyperlink r:id="rId18" w:history="1">
        <w:r w:rsidR="005F7A45" w:rsidRPr="00D5631F">
          <w:rPr>
            <w:rStyle w:val="a3"/>
            <w:rFonts w:eastAsiaTheme="majorEastAsia"/>
            <w:color w:val="auto"/>
            <w:sz w:val="24"/>
            <w:szCs w:val="24"/>
            <w:u w:val="none"/>
          </w:rPr>
          <w:t>Приложение</w:t>
        </w:r>
      </w:hyperlink>
      <w:r w:rsidR="005F7A45" w:rsidRPr="00D5631F">
        <w:rPr>
          <w:sz w:val="24"/>
          <w:szCs w:val="24"/>
        </w:rPr>
        <w:t xml:space="preserve"> № 2</w:t>
      </w:r>
    </w:p>
    <w:p w:rsidR="005F7A45" w:rsidRDefault="005F7A45" w:rsidP="005F7A45">
      <w:pPr>
        <w:widowControl w:val="0"/>
        <w:autoSpaceDE w:val="0"/>
        <w:autoSpaceDN w:val="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D5631F" w:rsidRDefault="00D5631F" w:rsidP="005F7A45">
      <w:pPr>
        <w:widowControl w:val="0"/>
        <w:autoSpaceDE w:val="0"/>
        <w:autoSpaceDN w:val="0"/>
        <w:ind w:left="5670"/>
        <w:jc w:val="center"/>
        <w:rPr>
          <w:sz w:val="24"/>
          <w:szCs w:val="24"/>
        </w:rPr>
      </w:pPr>
    </w:p>
    <w:p w:rsidR="005F7A45" w:rsidRDefault="005F7A45" w:rsidP="005F7A45">
      <w:pPr>
        <w:spacing w:line="232" w:lineRule="auto"/>
        <w:ind w:right="220"/>
        <w:jc w:val="center"/>
        <w:rPr>
          <w:rFonts w:eastAsiaTheme="minorEastAsia"/>
        </w:rPr>
      </w:pPr>
      <w:r>
        <w:rPr>
          <w:b/>
          <w:bCs/>
          <w:sz w:val="28"/>
          <w:szCs w:val="24"/>
        </w:rPr>
        <w:t>Форма решения об отказе в приеме документов, необходимых для предоставления услуги/об отказе в предоставлении компенсации части родительской платы за присмотр и уход</w:t>
      </w:r>
      <w:r>
        <w:rPr>
          <w:b/>
          <w:bCs/>
          <w:sz w:val="28"/>
          <w:szCs w:val="28"/>
        </w:rPr>
        <w:t xml:space="preserve"> за детьми, посещающими образовательные организации, реализующие программу дошкольного образования</w:t>
      </w:r>
    </w:p>
    <w:p w:rsidR="005F7A45" w:rsidRDefault="005F7A45" w:rsidP="005F7A45">
      <w:pPr>
        <w:jc w:val="center"/>
        <w:rPr>
          <w:b/>
          <w:bCs/>
          <w:sz w:val="28"/>
          <w:szCs w:val="24"/>
        </w:rPr>
      </w:pPr>
    </w:p>
    <w:p w:rsidR="005F7A45" w:rsidRDefault="005F7A45" w:rsidP="005F7A45">
      <w:pPr>
        <w:jc w:val="center"/>
        <w:rPr>
          <w:b/>
          <w:bCs/>
          <w:sz w:val="24"/>
          <w:szCs w:val="24"/>
        </w:rPr>
      </w:pPr>
    </w:p>
    <w:p w:rsidR="005F7A45" w:rsidRDefault="005F7A45" w:rsidP="005F7A45">
      <w:pPr>
        <w:jc w:val="center"/>
        <w:rPr>
          <w:rFonts w:eastAsiaTheme="minorEastAsia"/>
        </w:rPr>
      </w:pPr>
      <w:r>
        <w:rPr>
          <w:b/>
          <w:bCs/>
          <w:sz w:val="24"/>
          <w:szCs w:val="24"/>
        </w:rPr>
        <w:t>РЕШЕНИЕ</w:t>
      </w:r>
    </w:p>
    <w:p w:rsidR="005F7A45" w:rsidRDefault="005F7A45" w:rsidP="005F7A45">
      <w:pPr>
        <w:tabs>
          <w:tab w:val="left" w:pos="33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5F7A45" w:rsidRDefault="005F7A45" w:rsidP="005F7A45">
      <w:pPr>
        <w:spacing w:line="125" w:lineRule="exact"/>
        <w:rPr>
          <w:rFonts w:eastAsiaTheme="minorEastAsia"/>
        </w:rPr>
      </w:pPr>
    </w:p>
    <w:p w:rsidR="005F7A45" w:rsidRDefault="005F7A45" w:rsidP="005F7A45">
      <w:pPr>
        <w:jc w:val="center"/>
        <w:rPr>
          <w:rFonts w:eastAsiaTheme="minorEastAsia"/>
        </w:rPr>
      </w:pPr>
      <w:r>
        <w:t>(</w:t>
      </w:r>
      <w:r>
        <w:rPr>
          <w:i/>
          <w:iCs/>
        </w:rPr>
        <w:t>номер и дата решения об отказе)</w:t>
      </w:r>
    </w:p>
    <w:p w:rsidR="005F7A45" w:rsidRDefault="005F7A45" w:rsidP="005F7A45">
      <w:pPr>
        <w:spacing w:line="200" w:lineRule="exact"/>
        <w:rPr>
          <w:rFonts w:eastAsiaTheme="minorEastAsia"/>
        </w:rPr>
      </w:pPr>
    </w:p>
    <w:p w:rsidR="005F7A45" w:rsidRDefault="005F7A45" w:rsidP="005F7A45">
      <w:pPr>
        <w:spacing w:line="310" w:lineRule="exact"/>
        <w:rPr>
          <w:rFonts w:eastAsiaTheme="minorEastAsia"/>
        </w:rPr>
      </w:pPr>
    </w:p>
    <w:p w:rsidR="005F7A45" w:rsidRDefault="005F7A45" w:rsidP="005F7A45">
      <w:pPr>
        <w:rPr>
          <w:rFonts w:eastAsiaTheme="minorEastAsia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5F7A45" w:rsidRDefault="005F7A45" w:rsidP="005F7A45">
      <w:pPr>
        <w:ind w:right="20"/>
        <w:jc w:val="center"/>
        <w:rPr>
          <w:rFonts w:eastAsiaTheme="minorEastAsia"/>
        </w:rPr>
      </w:pPr>
      <w:r>
        <w:rPr>
          <w:i/>
          <w:iCs/>
        </w:rPr>
        <w:t>(наименование органа, уполномоченного на принятие решения)</w:t>
      </w:r>
    </w:p>
    <w:p w:rsidR="005F7A45" w:rsidRDefault="005F7A45" w:rsidP="005F7A45">
      <w:pPr>
        <w:spacing w:line="200" w:lineRule="exact"/>
        <w:rPr>
          <w:rFonts w:eastAsiaTheme="minorEastAsia"/>
        </w:rPr>
      </w:pPr>
    </w:p>
    <w:p w:rsidR="005F7A45" w:rsidRDefault="005F7A45" w:rsidP="005F7A45">
      <w:pPr>
        <w:spacing w:line="263" w:lineRule="exact"/>
        <w:rPr>
          <w:rFonts w:eastAsiaTheme="minorEastAsia"/>
        </w:rPr>
      </w:pPr>
    </w:p>
    <w:p w:rsidR="005F7A45" w:rsidRDefault="005F7A45" w:rsidP="005F7A45">
      <w:pPr>
        <w:rPr>
          <w:rFonts w:eastAsiaTheme="minorEastAsia"/>
        </w:rPr>
      </w:pPr>
      <w:r>
        <w:rPr>
          <w:sz w:val="24"/>
          <w:szCs w:val="24"/>
        </w:rPr>
        <w:t xml:space="preserve">рассмотрело заявление </w:t>
      </w:r>
      <w:r>
        <w:rPr>
          <w:sz w:val="24"/>
          <w:szCs w:val="24"/>
          <w:u w:val="single"/>
        </w:rPr>
        <w:t>№</w:t>
      </w:r>
      <w:r>
        <w:rPr>
          <w:sz w:val="24"/>
          <w:szCs w:val="24"/>
        </w:rPr>
        <w:t>_____________от ______________</w:t>
      </w:r>
      <w:r>
        <w:t>Ф.И.О.____________________________</w:t>
      </w:r>
    </w:p>
    <w:p w:rsidR="005F7A45" w:rsidRDefault="005F7A45" w:rsidP="005F7A45">
      <w:pPr>
        <w:tabs>
          <w:tab w:val="left" w:pos="6260"/>
        </w:tabs>
        <w:ind w:left="1820"/>
        <w:rPr>
          <w:rFonts w:eastAsiaTheme="minorEastAsia"/>
        </w:rPr>
      </w:pPr>
      <w:r>
        <w:rPr>
          <w:i/>
          <w:iCs/>
        </w:rPr>
        <w:t xml:space="preserve">                   (номер и дата заявления)</w:t>
      </w:r>
      <w:r>
        <w:rPr>
          <w:rFonts w:eastAsiaTheme="minorEastAsia"/>
        </w:rPr>
        <w:tab/>
        <w:t xml:space="preserve">                </w:t>
      </w:r>
      <w:r>
        <w:rPr>
          <w:i/>
          <w:iCs/>
        </w:rPr>
        <w:t>(ФИО заявителя)</w:t>
      </w:r>
    </w:p>
    <w:p w:rsidR="005F7A45" w:rsidRDefault="005F7A45" w:rsidP="005F7A45">
      <w:pPr>
        <w:spacing w:line="115" w:lineRule="exact"/>
        <w:rPr>
          <w:rFonts w:eastAsiaTheme="minorEastAsia"/>
        </w:rPr>
      </w:pPr>
    </w:p>
    <w:p w:rsidR="005F7A45" w:rsidRDefault="005F7A45" w:rsidP="005F7A45">
      <w:pPr>
        <w:rPr>
          <w:rFonts w:eastAsiaTheme="minorEastAsia"/>
        </w:rPr>
      </w:pPr>
      <w:r>
        <w:rPr>
          <w:sz w:val="24"/>
          <w:szCs w:val="24"/>
        </w:rPr>
        <w:t xml:space="preserve">приняло решение </w:t>
      </w:r>
      <w:r>
        <w:t>_____________</w:t>
      </w:r>
      <w:r>
        <w:rPr>
          <w:sz w:val="24"/>
          <w:szCs w:val="24"/>
        </w:rPr>
        <w:t>_____________________________________________________</w:t>
      </w:r>
    </w:p>
    <w:p w:rsidR="005F7A45" w:rsidRDefault="005F7A45" w:rsidP="005F7A45">
      <w:pPr>
        <w:spacing w:line="200" w:lineRule="exact"/>
        <w:rPr>
          <w:rFonts w:eastAsiaTheme="minorEastAsia"/>
        </w:rPr>
      </w:pPr>
    </w:p>
    <w:p w:rsidR="005F7A45" w:rsidRDefault="005F7A45" w:rsidP="005F7A45">
      <w:pPr>
        <w:spacing w:line="280" w:lineRule="exact"/>
        <w:rPr>
          <w:rFonts w:eastAsiaTheme="minorEastAsia"/>
        </w:rPr>
      </w:pPr>
    </w:p>
    <w:p w:rsidR="005F7A45" w:rsidRDefault="005F7A45" w:rsidP="005F7A45">
      <w:pPr>
        <w:rPr>
          <w:rFonts w:eastAsiaTheme="minorEastAsia"/>
        </w:rPr>
      </w:pPr>
      <w:r>
        <w:rPr>
          <w:sz w:val="24"/>
          <w:szCs w:val="24"/>
        </w:rPr>
        <w:t>по следующим основаниям:</w:t>
      </w:r>
    </w:p>
    <w:p w:rsidR="005F7A45" w:rsidRDefault="005F7A45" w:rsidP="005F7A45">
      <w:pPr>
        <w:spacing w:line="120" w:lineRule="exact"/>
        <w:rPr>
          <w:rFonts w:eastAsiaTheme="minorEastAsia"/>
        </w:rPr>
      </w:pPr>
    </w:p>
    <w:p w:rsidR="005F7A45" w:rsidRDefault="005F7A45" w:rsidP="005F7A45">
      <w:pPr>
        <w:ind w:left="700"/>
        <w:rPr>
          <w:rFonts w:eastAsiaTheme="minorEastAsia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7A45" w:rsidRDefault="005F7A45" w:rsidP="005F7A45">
      <w:pPr>
        <w:ind w:left="560"/>
        <w:rPr>
          <w:sz w:val="24"/>
          <w:szCs w:val="24"/>
        </w:rPr>
      </w:pPr>
    </w:p>
    <w:p w:rsidR="005F7A45" w:rsidRDefault="005F7A45" w:rsidP="005F7A45">
      <w:pPr>
        <w:ind w:left="560"/>
        <w:rPr>
          <w:sz w:val="24"/>
          <w:szCs w:val="24"/>
        </w:rPr>
      </w:pPr>
    </w:p>
    <w:p w:rsidR="005F7A45" w:rsidRDefault="005F7A45" w:rsidP="005F7A45">
      <w:pPr>
        <w:ind w:left="560"/>
        <w:rPr>
          <w:rFonts w:eastAsiaTheme="minorEastAsia"/>
        </w:rPr>
      </w:pPr>
      <w:r>
        <w:rPr>
          <w:sz w:val="24"/>
          <w:szCs w:val="24"/>
        </w:rPr>
        <w:t>Дополнительно информируем: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6350</wp:posOffset>
                </wp:positionV>
                <wp:extent cx="2760980" cy="0"/>
                <wp:effectExtent l="0" t="0" r="20320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09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6E2A8B5" id="Прямая соединительная линия 5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5pt" to="217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6350</wp:posOffset>
                </wp:positionV>
                <wp:extent cx="2258060" cy="0"/>
                <wp:effectExtent l="0" t="0" r="2794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580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604297B" id="Прямая соединительная линия 5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5pt,.5pt" to="482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:rsidR="005F7A45" w:rsidRDefault="005F7A45" w:rsidP="005F7A45">
      <w:pPr>
        <w:spacing w:line="249" w:lineRule="auto"/>
        <w:ind w:right="20" w:firstLine="564"/>
        <w:rPr>
          <w:rFonts w:eastAsiaTheme="minorEastAsia"/>
        </w:rPr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F7A45" w:rsidRDefault="005F7A45" w:rsidP="005F7A45">
      <w:pPr>
        <w:spacing w:line="145" w:lineRule="exact"/>
        <w:rPr>
          <w:rFonts w:eastAsiaTheme="minorEastAsia"/>
        </w:rPr>
      </w:pPr>
    </w:p>
    <w:p w:rsidR="005F7A45" w:rsidRDefault="005F7A45" w:rsidP="005F7A45">
      <w:pPr>
        <w:spacing w:line="249" w:lineRule="auto"/>
        <w:ind w:firstLine="564"/>
        <w:rPr>
          <w:rFonts w:eastAsiaTheme="minorEastAsia"/>
        </w:rPr>
      </w:pPr>
      <w:r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F7A45" w:rsidRDefault="005F7A45" w:rsidP="005F7A45">
      <w:pPr>
        <w:spacing w:line="271" w:lineRule="exact"/>
        <w:rPr>
          <w:rFonts w:eastAsiaTheme="minor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5240"/>
        <w:gridCol w:w="280"/>
      </w:tblGrid>
      <w:tr w:rsidR="005F7A45" w:rsidTr="005F7A45">
        <w:trPr>
          <w:trHeight w:val="276"/>
        </w:trPr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7A45" w:rsidRDefault="005F7A45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7A45" w:rsidRDefault="005F7A45">
            <w:pPr>
              <w:spacing w:line="276" w:lineRule="auto"/>
              <w:ind w:left="3400"/>
              <w:rPr>
                <w:rFonts w:eastAsiaTheme="minorEastAsia"/>
                <w:lang w:eastAsia="en-US"/>
              </w:rPr>
            </w:pPr>
          </w:p>
        </w:tc>
        <w:tc>
          <w:tcPr>
            <w:tcW w:w="280" w:type="dxa"/>
            <w:vAlign w:val="bottom"/>
          </w:tcPr>
          <w:p w:rsidR="005F7A45" w:rsidRDefault="005F7A45">
            <w:pPr>
              <w:spacing w:line="276" w:lineRule="auto"/>
              <w:rPr>
                <w:rFonts w:eastAsiaTheme="minorEastAsia"/>
                <w:sz w:val="23"/>
                <w:szCs w:val="23"/>
                <w:lang w:eastAsia="en-US"/>
              </w:rPr>
            </w:pPr>
          </w:p>
        </w:tc>
      </w:tr>
      <w:tr w:rsidR="005F7A45" w:rsidTr="005F7A45">
        <w:trPr>
          <w:trHeight w:val="403"/>
        </w:trPr>
        <w:tc>
          <w:tcPr>
            <w:tcW w:w="4100" w:type="dxa"/>
            <w:vAlign w:val="bottom"/>
            <w:hideMark/>
          </w:tcPr>
          <w:p w:rsidR="005F7A45" w:rsidRDefault="005F7A45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i/>
                <w:iCs/>
                <w:lang w:eastAsia="en-US"/>
              </w:rPr>
              <w:t>должность уполномоченного лица)</w:t>
            </w:r>
          </w:p>
        </w:tc>
        <w:tc>
          <w:tcPr>
            <w:tcW w:w="5520" w:type="dxa"/>
            <w:gridSpan w:val="2"/>
            <w:vAlign w:val="bottom"/>
            <w:hideMark/>
          </w:tcPr>
          <w:p w:rsidR="005F7A45" w:rsidRDefault="005F7A45">
            <w:pPr>
              <w:spacing w:line="276" w:lineRule="auto"/>
              <w:ind w:left="1000"/>
              <w:rPr>
                <w:rFonts w:eastAsiaTheme="minorEastAsia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(</w:t>
            </w:r>
            <w:r>
              <w:rPr>
                <w:i/>
                <w:iCs/>
                <w:w w:val="99"/>
                <w:lang w:eastAsia="en-US"/>
              </w:rPr>
              <w:t>ФИО лица,</w:t>
            </w:r>
            <w:r>
              <w:rPr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iCs/>
                <w:w w:val="99"/>
                <w:lang w:eastAsia="en-US"/>
              </w:rPr>
              <w:t>уполномоченного на принятие решения)</w:t>
            </w:r>
          </w:p>
        </w:tc>
      </w:tr>
    </w:tbl>
    <w:p w:rsidR="005F7A45" w:rsidRDefault="005F7A45" w:rsidP="005F7A45">
      <w:pPr>
        <w:spacing w:line="20" w:lineRule="exact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3232150</wp:posOffset>
                </wp:positionH>
                <wp:positionV relativeFrom="paragraph">
                  <wp:posOffset>406400</wp:posOffset>
                </wp:positionV>
                <wp:extent cx="2883535" cy="0"/>
                <wp:effectExtent l="0" t="0" r="31115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835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EBFA95A" id="Прямая соединительная линия 5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5pt,32pt" to="481.5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402590</wp:posOffset>
                </wp:positionV>
                <wp:extent cx="0" cy="884555"/>
                <wp:effectExtent l="0" t="0" r="19050" b="2984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84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C5EF283" id="Прямая соединительная линия 5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31.7pt" to="254.8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402590</wp:posOffset>
                </wp:positionV>
                <wp:extent cx="0" cy="884555"/>
                <wp:effectExtent l="0" t="0" r="19050" b="2984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84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EC3793A" id="Прямая соединительная линия 5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25pt,31.7pt" to="481.2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:rsidR="005F7A45" w:rsidRDefault="005F7A45" w:rsidP="005F7A45">
      <w:pPr>
        <w:spacing w:line="200" w:lineRule="exact"/>
        <w:rPr>
          <w:rFonts w:eastAsiaTheme="minorEastAsia"/>
        </w:rPr>
      </w:pPr>
    </w:p>
    <w:p w:rsidR="005F7A45" w:rsidRDefault="005F7A45" w:rsidP="005F7A45">
      <w:pPr>
        <w:spacing w:line="200" w:lineRule="exact"/>
        <w:rPr>
          <w:rFonts w:eastAsiaTheme="minorEastAsia"/>
        </w:rPr>
      </w:pPr>
    </w:p>
    <w:p w:rsidR="005F7A45" w:rsidRDefault="005F7A45" w:rsidP="005F7A45">
      <w:pPr>
        <w:spacing w:line="217" w:lineRule="exact"/>
        <w:rPr>
          <w:rFonts w:eastAsiaTheme="minorEastAsia"/>
        </w:rPr>
      </w:pPr>
    </w:p>
    <w:p w:rsidR="005F7A45" w:rsidRDefault="005F7A45" w:rsidP="005F7A45">
      <w:pPr>
        <w:ind w:left="5660"/>
        <w:jc w:val="center"/>
        <w:rPr>
          <w:rFonts w:eastAsiaTheme="minorEastAsia"/>
        </w:rPr>
      </w:pPr>
      <w:r>
        <w:rPr>
          <w:sz w:val="24"/>
          <w:szCs w:val="24"/>
        </w:rPr>
        <w:t>Сведения об</w:t>
      </w:r>
    </w:p>
    <w:p w:rsidR="005F7A45" w:rsidRDefault="005F7A45" w:rsidP="005F7A45">
      <w:pPr>
        <w:spacing w:line="192" w:lineRule="exact"/>
        <w:rPr>
          <w:rFonts w:eastAsiaTheme="minorEastAsia"/>
        </w:rPr>
      </w:pPr>
    </w:p>
    <w:p w:rsidR="005F7A45" w:rsidRDefault="005F7A45" w:rsidP="005F7A45">
      <w:pPr>
        <w:ind w:left="5660"/>
        <w:jc w:val="center"/>
        <w:rPr>
          <w:rFonts w:eastAsiaTheme="minorEastAsia"/>
        </w:rPr>
      </w:pPr>
      <w:r>
        <w:rPr>
          <w:sz w:val="24"/>
          <w:szCs w:val="24"/>
        </w:rPr>
        <w:t>электронной</w:t>
      </w:r>
    </w:p>
    <w:p w:rsidR="005F7A45" w:rsidRDefault="005F7A45" w:rsidP="005F7A45">
      <w:pPr>
        <w:spacing w:line="181" w:lineRule="exact"/>
        <w:rPr>
          <w:rFonts w:eastAsiaTheme="minorEastAsia"/>
        </w:rPr>
      </w:pPr>
    </w:p>
    <w:p w:rsidR="005F7A45" w:rsidRDefault="005F7A45" w:rsidP="005F7A45">
      <w:pPr>
        <w:ind w:left="5660"/>
        <w:jc w:val="center"/>
        <w:rPr>
          <w:rFonts w:eastAsiaTheme="minorEastAsia"/>
        </w:rPr>
      </w:pPr>
      <w:r>
        <w:rPr>
          <w:sz w:val="24"/>
          <w:szCs w:val="24"/>
        </w:rPr>
        <w:t>подписи</w:t>
      </w:r>
    </w:p>
    <w:p w:rsidR="005F7A45" w:rsidRDefault="005F7A45" w:rsidP="005F7A45">
      <w:pPr>
        <w:spacing w:line="20" w:lineRule="exact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3232150</wp:posOffset>
                </wp:positionH>
                <wp:positionV relativeFrom="paragraph">
                  <wp:posOffset>116840</wp:posOffset>
                </wp:positionV>
                <wp:extent cx="2883535" cy="0"/>
                <wp:effectExtent l="0" t="0" r="31115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835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7793F60" id="Прямая соединительная линия 5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5pt,9.2pt" to="481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5F7A45" w:rsidRDefault="005F7A45" w:rsidP="005F7A45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</w:p>
    <w:p w:rsidR="005F7A45" w:rsidRDefault="005F7A45" w:rsidP="005F7A45">
      <w:pPr>
        <w:sectPr w:rsidR="005F7A45">
          <w:pgSz w:w="11900" w:h="16840"/>
          <w:pgMar w:top="1134" w:right="567" w:bottom="709" w:left="1418" w:header="720" w:footer="720" w:gutter="0"/>
          <w:cols w:space="720"/>
        </w:sectPr>
      </w:pPr>
    </w:p>
    <w:p w:rsidR="005F7A45" w:rsidRPr="00DB06D1" w:rsidRDefault="00DB06D1" w:rsidP="005F7A45">
      <w:pPr>
        <w:widowControl w:val="0"/>
        <w:autoSpaceDE w:val="0"/>
        <w:autoSpaceDN w:val="0"/>
        <w:ind w:left="5670"/>
        <w:jc w:val="center"/>
        <w:outlineLvl w:val="1"/>
        <w:rPr>
          <w:sz w:val="24"/>
          <w:szCs w:val="24"/>
        </w:rPr>
      </w:pPr>
      <w:hyperlink r:id="rId19" w:history="1">
        <w:r w:rsidR="005F7A45" w:rsidRPr="00DB06D1">
          <w:rPr>
            <w:rStyle w:val="a3"/>
            <w:rFonts w:eastAsiaTheme="majorEastAsia"/>
            <w:color w:val="auto"/>
            <w:sz w:val="24"/>
            <w:szCs w:val="24"/>
            <w:u w:val="none"/>
          </w:rPr>
          <w:t>Приложение</w:t>
        </w:r>
      </w:hyperlink>
      <w:r w:rsidR="005F7A45" w:rsidRPr="00DB06D1">
        <w:rPr>
          <w:sz w:val="24"/>
          <w:szCs w:val="24"/>
        </w:rPr>
        <w:t xml:space="preserve"> № 3</w:t>
      </w:r>
    </w:p>
    <w:p w:rsidR="005F7A45" w:rsidRPr="00DB06D1" w:rsidRDefault="005F7A45" w:rsidP="005F7A45">
      <w:pPr>
        <w:widowControl w:val="0"/>
        <w:autoSpaceDE w:val="0"/>
        <w:autoSpaceDN w:val="0"/>
        <w:ind w:left="5670"/>
        <w:jc w:val="center"/>
        <w:rPr>
          <w:sz w:val="24"/>
          <w:szCs w:val="24"/>
        </w:rPr>
      </w:pPr>
      <w:r w:rsidRPr="00DB06D1">
        <w:rPr>
          <w:sz w:val="24"/>
          <w:szCs w:val="24"/>
        </w:rPr>
        <w:t>к административному регламенту</w:t>
      </w:r>
    </w:p>
    <w:p w:rsidR="005F7A45" w:rsidRPr="00DB06D1" w:rsidRDefault="005F7A45" w:rsidP="005F7A4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5F7A45" w:rsidRPr="00DB06D1" w:rsidRDefault="005F7A45" w:rsidP="005F7A45">
      <w:pPr>
        <w:tabs>
          <w:tab w:val="left" w:pos="5740"/>
        </w:tabs>
        <w:ind w:left="4980"/>
        <w:rPr>
          <w:rFonts w:eastAsiaTheme="minorEastAsia"/>
          <w:sz w:val="24"/>
          <w:szCs w:val="24"/>
        </w:rPr>
      </w:pPr>
      <w:r w:rsidRPr="00DB06D1">
        <w:rPr>
          <w:sz w:val="24"/>
          <w:szCs w:val="24"/>
          <w:u w:val="single"/>
        </w:rPr>
        <w:t>Кому:</w:t>
      </w:r>
      <w:r w:rsidRPr="00DB06D1">
        <w:rPr>
          <w:sz w:val="24"/>
          <w:szCs w:val="24"/>
          <w:u w:val="single"/>
        </w:rPr>
        <w:tab/>
      </w:r>
      <w:r w:rsidRPr="00DB06D1">
        <w:rPr>
          <w:sz w:val="24"/>
          <w:szCs w:val="24"/>
        </w:rPr>
        <w:t>_____________________________</w:t>
      </w:r>
    </w:p>
    <w:p w:rsidR="005F7A45" w:rsidRPr="00DB06D1" w:rsidRDefault="005F7A45" w:rsidP="005F7A45">
      <w:pPr>
        <w:spacing w:line="125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ind w:left="4980"/>
        <w:jc w:val="center"/>
        <w:rPr>
          <w:rFonts w:eastAsiaTheme="minorEastAsia"/>
          <w:sz w:val="24"/>
          <w:szCs w:val="24"/>
        </w:rPr>
      </w:pPr>
      <w:proofErr w:type="gramStart"/>
      <w:r w:rsidRPr="00DB06D1">
        <w:rPr>
          <w:sz w:val="24"/>
          <w:szCs w:val="24"/>
        </w:rPr>
        <w:t>(ФИО заявителя (представителя)</w:t>
      </w:r>
      <w:proofErr w:type="gramEnd"/>
    </w:p>
    <w:p w:rsidR="005F7A45" w:rsidRPr="00DB06D1" w:rsidRDefault="005F7A45" w:rsidP="005F7A45">
      <w:pPr>
        <w:spacing w:line="200" w:lineRule="exact"/>
        <w:rPr>
          <w:rFonts w:eastAsiaTheme="minorEastAsia"/>
          <w:sz w:val="24"/>
          <w:szCs w:val="24"/>
        </w:rPr>
      </w:pPr>
    </w:p>
    <w:p w:rsidR="005F7A45" w:rsidRPr="00DB06D1" w:rsidRDefault="005F7A45" w:rsidP="005F7A45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B06D1">
        <w:rPr>
          <w:b/>
          <w:sz w:val="24"/>
          <w:szCs w:val="24"/>
        </w:rPr>
        <w:t>Форма заявления о выплате компенсации части родительской платы</w:t>
      </w:r>
    </w:p>
    <w:p w:rsidR="005F7A45" w:rsidRPr="00DB06D1" w:rsidRDefault="005F7A45" w:rsidP="005F7A45">
      <w:pPr>
        <w:spacing w:after="11" w:line="249" w:lineRule="auto"/>
        <w:ind w:right="826"/>
        <w:jc w:val="center"/>
        <w:rPr>
          <w:color w:val="000000"/>
          <w:sz w:val="24"/>
          <w:szCs w:val="24"/>
          <w:lang w:eastAsia="en-US"/>
        </w:rPr>
      </w:pPr>
    </w:p>
    <w:p w:rsidR="005F7A45" w:rsidRPr="00DB06D1" w:rsidRDefault="005F7A45" w:rsidP="005F7A45">
      <w:pPr>
        <w:spacing w:after="11" w:line="249" w:lineRule="auto"/>
        <w:ind w:right="826"/>
        <w:jc w:val="center"/>
        <w:rPr>
          <w:color w:val="000000"/>
          <w:sz w:val="24"/>
          <w:szCs w:val="24"/>
          <w:lang w:eastAsia="en-US"/>
        </w:rPr>
      </w:pPr>
      <w:r w:rsidRPr="00DB06D1">
        <w:rPr>
          <w:color w:val="000000"/>
          <w:sz w:val="24"/>
          <w:szCs w:val="24"/>
          <w:lang w:eastAsia="en-US"/>
        </w:rPr>
        <w:t xml:space="preserve">Заявление </w:t>
      </w:r>
    </w:p>
    <w:p w:rsidR="005F7A45" w:rsidRPr="00DB06D1" w:rsidRDefault="005F7A45" w:rsidP="005F7A45">
      <w:pPr>
        <w:spacing w:after="11" w:line="249" w:lineRule="auto"/>
        <w:ind w:right="-8"/>
        <w:jc w:val="center"/>
        <w:rPr>
          <w:color w:val="000000"/>
          <w:sz w:val="24"/>
          <w:szCs w:val="24"/>
          <w:lang w:eastAsia="en-US"/>
        </w:rPr>
      </w:pPr>
      <w:r w:rsidRPr="00DB06D1">
        <w:rPr>
          <w:color w:val="000000"/>
          <w:sz w:val="24"/>
          <w:szCs w:val="24"/>
          <w:lang w:eastAsia="en-US"/>
        </w:rPr>
        <w:t>на предоставление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Муромского района</w:t>
      </w:r>
    </w:p>
    <w:p w:rsidR="005F7A45" w:rsidRPr="00DB06D1" w:rsidRDefault="005F7A45" w:rsidP="005F7A45">
      <w:pPr>
        <w:spacing w:after="11" w:line="249" w:lineRule="auto"/>
        <w:ind w:right="-8"/>
        <w:jc w:val="center"/>
        <w:rPr>
          <w:color w:val="000000"/>
          <w:sz w:val="24"/>
          <w:szCs w:val="24"/>
          <w:lang w:eastAsia="en-US"/>
        </w:rPr>
      </w:pPr>
    </w:p>
    <w:p w:rsidR="005F7A45" w:rsidRPr="00DB06D1" w:rsidRDefault="005F7A45" w:rsidP="005F7A45">
      <w:pPr>
        <w:spacing w:after="11" w:line="249" w:lineRule="auto"/>
        <w:ind w:right="-8"/>
        <w:rPr>
          <w:color w:val="000000"/>
          <w:sz w:val="24"/>
          <w:szCs w:val="24"/>
          <w:lang w:eastAsia="en-US"/>
        </w:rPr>
      </w:pPr>
      <w:r w:rsidRPr="00DB06D1">
        <w:rPr>
          <w:color w:val="000000"/>
          <w:sz w:val="24"/>
          <w:szCs w:val="24"/>
          <w:lang w:eastAsia="en-US"/>
        </w:rPr>
        <w:t>Кому: ________________________________________________________________</w:t>
      </w:r>
    </w:p>
    <w:p w:rsidR="005F7A45" w:rsidRPr="00DB06D1" w:rsidRDefault="005F7A45" w:rsidP="005F7A45">
      <w:pPr>
        <w:spacing w:after="11" w:line="249" w:lineRule="auto"/>
        <w:ind w:right="-8" w:firstLine="708"/>
        <w:jc w:val="center"/>
        <w:rPr>
          <w:color w:val="000000"/>
          <w:sz w:val="24"/>
          <w:szCs w:val="24"/>
          <w:lang w:eastAsia="en-US"/>
        </w:rPr>
      </w:pPr>
      <w:r w:rsidRPr="00DB06D1">
        <w:rPr>
          <w:color w:val="000000"/>
          <w:sz w:val="24"/>
          <w:szCs w:val="24"/>
          <w:lang w:eastAsia="en-US"/>
        </w:rPr>
        <w:t>(наименование уполномоченного органа)</w:t>
      </w:r>
    </w:p>
    <w:p w:rsidR="005F7A45" w:rsidRPr="00DB06D1" w:rsidRDefault="005F7A45" w:rsidP="005F7A45">
      <w:pPr>
        <w:spacing w:after="11" w:line="249" w:lineRule="auto"/>
        <w:ind w:right="-8" w:firstLine="708"/>
        <w:jc w:val="center"/>
        <w:rPr>
          <w:color w:val="000000"/>
          <w:sz w:val="24"/>
          <w:szCs w:val="24"/>
          <w:lang w:eastAsia="en-US"/>
        </w:rPr>
      </w:pPr>
    </w:p>
    <w:p w:rsidR="005F7A45" w:rsidRPr="00DB06D1" w:rsidRDefault="005F7A45" w:rsidP="005F7A4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Прошу предоставить компенсацию за внесенную родительскую плату за присмотр и уход за первым, вторым, третьим, последующим ребенком (</w:t>
      </w:r>
      <w:proofErr w:type="gramStart"/>
      <w:r w:rsidRPr="00DB06D1">
        <w:rPr>
          <w:sz w:val="24"/>
          <w:szCs w:val="24"/>
        </w:rPr>
        <w:t>нужное</w:t>
      </w:r>
      <w:proofErr w:type="gramEnd"/>
      <w:r w:rsidRPr="00DB06D1">
        <w:rPr>
          <w:sz w:val="24"/>
          <w:szCs w:val="24"/>
        </w:rPr>
        <w:t xml:space="preserve"> подчеркнуть)</w:t>
      </w:r>
    </w:p>
    <w:p w:rsidR="005F7A45" w:rsidRPr="00DB06D1" w:rsidRDefault="005F7A45" w:rsidP="005F7A4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tbl>
      <w:tblPr>
        <w:tblW w:w="9773" w:type="dxa"/>
        <w:tblInd w:w="298" w:type="dxa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873"/>
        <w:gridCol w:w="157"/>
        <w:gridCol w:w="1814"/>
        <w:gridCol w:w="4929"/>
      </w:tblGrid>
      <w:tr w:rsidR="005F7A45" w:rsidRPr="00DB06D1" w:rsidTr="005F7A45">
        <w:trPr>
          <w:trHeight w:val="528"/>
        </w:trPr>
        <w:tc>
          <w:tcPr>
            <w:tcW w:w="9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Данные представителя</w:t>
            </w: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F7A45" w:rsidRPr="00DB06D1" w:rsidTr="005F7A45">
        <w:trPr>
          <w:trHeight w:val="528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Имя</w:t>
            </w:r>
            <w:proofErr w:type="spellEnd"/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Отчество</w:t>
            </w:r>
            <w:proofErr w:type="spellEnd"/>
            <w:r w:rsidRPr="00DB06D1">
              <w:rPr>
                <w:color w:val="000000"/>
                <w:sz w:val="24"/>
                <w:szCs w:val="24"/>
                <w:lang w:eastAsia="en-US"/>
              </w:rPr>
              <w:t xml:space="preserve"> (при наличии)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Серия</w:t>
            </w:r>
            <w:proofErr w:type="spellEnd"/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Номер</w:t>
            </w:r>
            <w:proofErr w:type="spellEnd"/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DB06D1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выдачи</w:t>
            </w:r>
            <w:proofErr w:type="spellEnd"/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9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Данные заявителя</w:t>
            </w:r>
          </w:p>
        </w:tc>
      </w:tr>
      <w:tr w:rsidR="005F7A45" w:rsidRPr="00DB06D1" w:rsidTr="005F7A45">
        <w:trPr>
          <w:trHeight w:val="518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Имя</w:t>
            </w:r>
            <w:proofErr w:type="spellEnd"/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6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Отчество</w:t>
            </w:r>
            <w:proofErr w:type="spellEnd"/>
            <w:r w:rsidRPr="00DB06D1">
              <w:rPr>
                <w:color w:val="000000"/>
                <w:sz w:val="24"/>
                <w:szCs w:val="24"/>
                <w:lang w:eastAsia="en-US"/>
              </w:rPr>
              <w:t xml:space="preserve"> (при наличии)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18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Серия</w:t>
            </w:r>
            <w:proofErr w:type="spellEnd"/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35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Номер</w:t>
            </w:r>
            <w:proofErr w:type="spellEnd"/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1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DB06D1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выдачи</w:t>
            </w:r>
            <w:proofErr w:type="spellEnd"/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1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lastRenderedPageBreak/>
              <w:t>Адрес проживания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val="en-US" w:eastAsia="en-US"/>
              </w:rPr>
              <w:t xml:space="preserve">СНИЛС 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Гражданство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Реквизиты документа, подтверждающего установление опеки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9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Сведения о ребенке</w:t>
            </w: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Имя</w:t>
            </w:r>
            <w:proofErr w:type="spellEnd"/>
            <w:r w:rsidRPr="00DB06D1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B06D1">
              <w:rPr>
                <w:color w:val="000000"/>
                <w:sz w:val="24"/>
                <w:szCs w:val="24"/>
                <w:lang w:val="en-US" w:eastAsia="en-US"/>
              </w:rPr>
              <w:t>Отчество</w:t>
            </w:r>
            <w:proofErr w:type="spellEnd"/>
            <w:r w:rsidRPr="00DB06D1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DB06D1">
              <w:rPr>
                <w:color w:val="000000"/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Наименование образовательной организации, которую посещает ребенок</w:t>
            </w:r>
          </w:p>
        </w:tc>
        <w:tc>
          <w:tcPr>
            <w:tcW w:w="6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9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Реквизиты актовой записи о рождении ребенка</w:t>
            </w:r>
          </w:p>
        </w:tc>
      </w:tr>
      <w:tr w:rsidR="005F7A45" w:rsidRPr="00DB06D1" w:rsidTr="005F7A45">
        <w:trPr>
          <w:trHeight w:val="523"/>
        </w:trPr>
        <w:tc>
          <w:tcPr>
            <w:tcW w:w="3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Номер актовой записи о рождении ребенка</w:t>
            </w:r>
          </w:p>
        </w:tc>
        <w:tc>
          <w:tcPr>
            <w:tcW w:w="6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3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3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Место государственной регистрации</w:t>
            </w:r>
          </w:p>
        </w:tc>
        <w:tc>
          <w:tcPr>
            <w:tcW w:w="6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9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Реквизиты актовой записи об установлении отцовства</w:t>
            </w:r>
          </w:p>
        </w:tc>
      </w:tr>
      <w:tr w:rsidR="005F7A45" w:rsidRPr="00DB06D1" w:rsidTr="005F7A45">
        <w:trPr>
          <w:trHeight w:val="523"/>
        </w:trPr>
        <w:tc>
          <w:tcPr>
            <w:tcW w:w="3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Номер актовой записи об установлении отцовства</w:t>
            </w:r>
          </w:p>
        </w:tc>
        <w:tc>
          <w:tcPr>
            <w:tcW w:w="6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3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3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Место государственной регистрации</w:t>
            </w:r>
          </w:p>
        </w:tc>
        <w:tc>
          <w:tcPr>
            <w:tcW w:w="6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9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Реквизиты актовой записи о перемене имени</w:t>
            </w:r>
          </w:p>
        </w:tc>
      </w:tr>
      <w:tr w:rsidR="005F7A45" w:rsidRPr="00DB06D1" w:rsidTr="005F7A45">
        <w:trPr>
          <w:trHeight w:val="523"/>
        </w:trPr>
        <w:tc>
          <w:tcPr>
            <w:tcW w:w="3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Номер актовой записи об установлении отцовства</w:t>
            </w:r>
          </w:p>
        </w:tc>
        <w:tc>
          <w:tcPr>
            <w:tcW w:w="6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3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3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 xml:space="preserve">Место государственной </w:t>
            </w:r>
            <w:r w:rsidRPr="00DB06D1">
              <w:rPr>
                <w:sz w:val="24"/>
                <w:szCs w:val="24"/>
                <w:lang w:eastAsia="en-US"/>
              </w:rPr>
              <w:lastRenderedPageBreak/>
              <w:t>регистрации</w:t>
            </w:r>
          </w:p>
        </w:tc>
        <w:tc>
          <w:tcPr>
            <w:tcW w:w="6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02"/>
        </w:trPr>
        <w:tc>
          <w:tcPr>
            <w:tcW w:w="9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lastRenderedPageBreak/>
              <w:t>Реквизиты документа, подтверждающего установление опеки (попечительства) над ребенком</w:t>
            </w:r>
          </w:p>
        </w:tc>
      </w:tr>
      <w:tr w:rsidR="005F7A45" w:rsidRPr="00DB06D1" w:rsidTr="005F7A45">
        <w:trPr>
          <w:trHeight w:val="523"/>
        </w:trPr>
        <w:tc>
          <w:tcPr>
            <w:tcW w:w="3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6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3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3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Орган, выдавший документ</w:t>
            </w:r>
          </w:p>
        </w:tc>
        <w:tc>
          <w:tcPr>
            <w:tcW w:w="6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9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Способ получения компенсации</w:t>
            </w:r>
          </w:p>
        </w:tc>
      </w:tr>
      <w:tr w:rsidR="005F7A45" w:rsidRPr="00DB06D1" w:rsidTr="005F7A45">
        <w:trPr>
          <w:trHeight w:val="523"/>
        </w:trPr>
        <w:tc>
          <w:tcPr>
            <w:tcW w:w="4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БИК или наименование банка получателя</w:t>
            </w: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4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Корреспондентский счет</w:t>
            </w: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4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Номер счета заявителя</w:t>
            </w: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4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Адрес получателя</w:t>
            </w: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4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>Номер почтового отделения (индекс)</w:t>
            </w: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45" w:rsidRPr="00DB06D1" w:rsidRDefault="005F7A45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F7A45" w:rsidRPr="00DB06D1" w:rsidTr="005F7A45">
        <w:trPr>
          <w:trHeight w:val="523"/>
        </w:trPr>
        <w:tc>
          <w:tcPr>
            <w:tcW w:w="9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7A45" w:rsidRPr="00DB06D1" w:rsidRDefault="005F7A45">
            <w:pPr>
              <w:spacing w:line="276" w:lineRule="auto"/>
              <w:ind w:right="4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06D1">
              <w:rPr>
                <w:color w:val="000000"/>
                <w:sz w:val="24"/>
                <w:szCs w:val="24"/>
                <w:lang w:eastAsia="en-US"/>
              </w:rPr>
              <w:t xml:space="preserve">я, </w:t>
            </w:r>
            <w:r w:rsidRPr="00DB06D1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345EE15" wp14:editId="3CCB777E">
                  <wp:extent cx="876300" cy="57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6D1">
              <w:rPr>
                <w:color w:val="000000"/>
                <w:sz w:val="24"/>
                <w:szCs w:val="24"/>
                <w:lang w:eastAsia="en-US"/>
              </w:rPr>
              <w:t>согласе</w:t>
            </w:r>
            <w:proofErr w:type="gramStart"/>
            <w:r w:rsidRPr="00DB06D1">
              <w:rPr>
                <w:color w:val="000000"/>
                <w:sz w:val="24"/>
                <w:szCs w:val="24"/>
                <w:lang w:eastAsia="en-US"/>
              </w:rPr>
              <w:t>н(</w:t>
            </w:r>
            <w:proofErr w:type="gramEnd"/>
            <w:r w:rsidRPr="00DB06D1">
              <w:rPr>
                <w:color w:val="000000"/>
                <w:sz w:val="24"/>
                <w:szCs w:val="24"/>
                <w:lang w:eastAsia="en-US"/>
              </w:rPr>
              <w:t>на), что для получения электронной услуги персональные данные будут обработаны в ведомственных информационных системах Владимирской области с соблюдением требований закона РФ от 27.07.2006 № 152-ФЗ «О персональных данных»</w:t>
            </w:r>
          </w:p>
        </w:tc>
      </w:tr>
    </w:tbl>
    <w:p w:rsidR="005F7A45" w:rsidRPr="00DB06D1" w:rsidRDefault="005F7A45" w:rsidP="005F7A4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5F7A45" w:rsidRPr="00DB06D1" w:rsidRDefault="005F7A45" w:rsidP="005F7A4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5F7A45" w:rsidRPr="00DB06D1" w:rsidRDefault="005F7A45" w:rsidP="005F7A4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06D1">
        <w:rPr>
          <w:sz w:val="24"/>
          <w:szCs w:val="24"/>
        </w:rPr>
        <w:t>«___» ______________ 20___ г.                         Подпись _____________/_________________________/</w:t>
      </w:r>
    </w:p>
    <w:p w:rsidR="005F7A45" w:rsidRPr="00DB06D1" w:rsidRDefault="005F7A45" w:rsidP="005F7A45">
      <w:pPr>
        <w:widowControl w:val="0"/>
        <w:autoSpaceDE w:val="0"/>
        <w:autoSpaceDN w:val="0"/>
        <w:ind w:left="6372" w:firstLine="708"/>
        <w:jc w:val="center"/>
        <w:rPr>
          <w:sz w:val="24"/>
          <w:szCs w:val="24"/>
        </w:rPr>
      </w:pPr>
      <w:r w:rsidRPr="00DB06D1">
        <w:rPr>
          <w:sz w:val="24"/>
          <w:szCs w:val="24"/>
        </w:rPr>
        <w:t>(расшифровка подписи)</w:t>
      </w:r>
    </w:p>
    <w:p w:rsidR="005F7A45" w:rsidRPr="00DB06D1" w:rsidRDefault="005F7A45" w:rsidP="005F7A45">
      <w:pPr>
        <w:spacing w:line="268" w:lineRule="auto"/>
        <w:ind w:right="5"/>
        <w:jc w:val="both"/>
        <w:rPr>
          <w:color w:val="000000"/>
          <w:sz w:val="24"/>
          <w:szCs w:val="24"/>
          <w:lang w:eastAsia="en-US"/>
        </w:rPr>
      </w:pPr>
    </w:p>
    <w:p w:rsidR="005F7A45" w:rsidRPr="00DB06D1" w:rsidRDefault="005F7A45" w:rsidP="005F7A45">
      <w:pPr>
        <w:spacing w:line="268" w:lineRule="auto"/>
        <w:ind w:right="5"/>
        <w:jc w:val="both"/>
        <w:rPr>
          <w:color w:val="000000"/>
          <w:sz w:val="24"/>
          <w:szCs w:val="24"/>
          <w:lang w:eastAsia="en-US"/>
        </w:rPr>
      </w:pPr>
    </w:p>
    <w:p w:rsidR="005F7A45" w:rsidRPr="00DB06D1" w:rsidRDefault="005F7A45" w:rsidP="005F7A45">
      <w:pPr>
        <w:spacing w:line="268" w:lineRule="auto"/>
        <w:ind w:right="5"/>
        <w:jc w:val="both"/>
        <w:rPr>
          <w:color w:val="000000"/>
          <w:sz w:val="24"/>
          <w:szCs w:val="24"/>
          <w:lang w:eastAsia="en-US"/>
        </w:rPr>
      </w:pPr>
    </w:p>
    <w:p w:rsidR="005F7A45" w:rsidRPr="00DB06D1" w:rsidRDefault="005F7A45" w:rsidP="005F7A45">
      <w:pPr>
        <w:spacing w:line="268" w:lineRule="auto"/>
        <w:ind w:right="5"/>
        <w:jc w:val="both"/>
        <w:rPr>
          <w:color w:val="000000"/>
          <w:sz w:val="24"/>
          <w:szCs w:val="24"/>
          <w:lang w:eastAsia="en-US"/>
        </w:rPr>
      </w:pPr>
    </w:p>
    <w:p w:rsidR="005F7A45" w:rsidRDefault="005F7A45" w:rsidP="005F7A45">
      <w:pPr>
        <w:spacing w:line="268" w:lineRule="auto"/>
        <w:rPr>
          <w:color w:val="000000"/>
          <w:sz w:val="28"/>
          <w:szCs w:val="22"/>
          <w:lang w:eastAsia="en-US"/>
        </w:rPr>
        <w:sectPr w:rsidR="005F7A45">
          <w:pgSz w:w="11900" w:h="16840"/>
          <w:pgMar w:top="1134" w:right="567" w:bottom="709" w:left="1418" w:header="720" w:footer="720" w:gutter="0"/>
          <w:pgNumType w:start="1"/>
          <w:cols w:space="720"/>
        </w:sectPr>
      </w:pPr>
    </w:p>
    <w:p w:rsidR="005F7A45" w:rsidRPr="00D5631F" w:rsidRDefault="00DB06D1" w:rsidP="005F7A45">
      <w:pPr>
        <w:widowControl w:val="0"/>
        <w:autoSpaceDE w:val="0"/>
        <w:autoSpaceDN w:val="0"/>
        <w:ind w:left="5670"/>
        <w:jc w:val="center"/>
        <w:outlineLvl w:val="1"/>
        <w:rPr>
          <w:sz w:val="24"/>
          <w:szCs w:val="24"/>
        </w:rPr>
      </w:pPr>
      <w:hyperlink r:id="rId21" w:history="1">
        <w:r w:rsidR="005F7A45" w:rsidRPr="00D5631F">
          <w:rPr>
            <w:rStyle w:val="a3"/>
            <w:rFonts w:eastAsiaTheme="majorEastAsia"/>
            <w:color w:val="auto"/>
            <w:sz w:val="24"/>
            <w:szCs w:val="24"/>
            <w:u w:val="none"/>
          </w:rPr>
          <w:t>Приложение</w:t>
        </w:r>
      </w:hyperlink>
      <w:r w:rsidR="005F7A45" w:rsidRPr="00D5631F">
        <w:rPr>
          <w:sz w:val="24"/>
          <w:szCs w:val="24"/>
        </w:rPr>
        <w:t xml:space="preserve"> № 4</w:t>
      </w:r>
    </w:p>
    <w:p w:rsidR="005F7A45" w:rsidRDefault="005F7A45" w:rsidP="005F7A45">
      <w:pPr>
        <w:widowControl w:val="0"/>
        <w:autoSpaceDE w:val="0"/>
        <w:autoSpaceDN w:val="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5F7A45" w:rsidRDefault="005F7A45" w:rsidP="005F7A45">
      <w:pPr>
        <w:widowControl w:val="0"/>
        <w:autoSpaceDE w:val="0"/>
        <w:autoSpaceDN w:val="0"/>
        <w:ind w:left="5670"/>
        <w:jc w:val="center"/>
        <w:rPr>
          <w:sz w:val="24"/>
          <w:szCs w:val="24"/>
        </w:rPr>
      </w:pPr>
    </w:p>
    <w:p w:rsidR="005F7A45" w:rsidRDefault="005F7A45" w:rsidP="005F7A45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</w:p>
    <w:p w:rsidR="005F7A45" w:rsidRDefault="005F7A45" w:rsidP="005F7A45">
      <w:pPr>
        <w:widowControl w:val="0"/>
        <w:autoSpaceDE w:val="0"/>
        <w:autoSpaceDN w:val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Форма заявления об изменении размера компенсации части родительской платы</w:t>
      </w:r>
    </w:p>
    <w:p w:rsidR="005F7A45" w:rsidRDefault="005F7A45" w:rsidP="005F7A45">
      <w:pPr>
        <w:spacing w:after="11" w:line="249" w:lineRule="auto"/>
        <w:ind w:right="-8"/>
        <w:rPr>
          <w:color w:val="000000"/>
          <w:sz w:val="28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>
        <w:rPr>
          <w:color w:val="000000"/>
          <w:sz w:val="28"/>
          <w:szCs w:val="22"/>
          <w:lang w:eastAsia="en-US"/>
        </w:rPr>
        <w:t>Кому: ________________________________________________________________</w:t>
      </w:r>
    </w:p>
    <w:p w:rsidR="005F7A45" w:rsidRDefault="005F7A45" w:rsidP="005F7A45">
      <w:pPr>
        <w:spacing w:after="11" w:line="249" w:lineRule="auto"/>
        <w:ind w:right="-8" w:firstLine="708"/>
        <w:jc w:val="center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(наименование уполномоченного органа)</w:t>
      </w: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2"/>
          <w:szCs w:val="24"/>
          <w:lang w:eastAsia="en-US"/>
        </w:rPr>
      </w:pPr>
    </w:p>
    <w:p w:rsidR="005F7A45" w:rsidRDefault="005F7A45" w:rsidP="005F7A45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ЗАЯВЛЕНИЕ</w:t>
      </w:r>
    </w:p>
    <w:p w:rsidR="005F7A45" w:rsidRDefault="005F7A45" w:rsidP="005F7A45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 изменении размера компенсации части родительской платы за присмотр и уход</w:t>
      </w: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_______________________________________________________________________</w:t>
      </w:r>
    </w:p>
    <w:p w:rsidR="005F7A45" w:rsidRDefault="005F7A45" w:rsidP="005F7A45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>
        <w:rPr>
          <w:rFonts w:eastAsiaTheme="minorHAnsi"/>
          <w:sz w:val="22"/>
          <w:szCs w:val="24"/>
          <w:lang w:eastAsia="en-US"/>
        </w:rPr>
        <w:t>(фамилия, имя, отчество родителя (законного представителя))</w:t>
      </w: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Прошу изменить размер назначенной мне компенсации родительской платы за присмотр и уход за ребенком _____________________________________________________________________</w:t>
      </w:r>
    </w:p>
    <w:p w:rsidR="005F7A45" w:rsidRDefault="005F7A45" w:rsidP="005F7A45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>
        <w:rPr>
          <w:rFonts w:eastAsiaTheme="minorHAnsi"/>
          <w:sz w:val="22"/>
          <w:szCs w:val="24"/>
          <w:lang w:eastAsia="en-US"/>
        </w:rPr>
        <w:t>(фамилия, имя, отчество ребенка)</w:t>
      </w: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_________________________________________________________________________</w:t>
      </w:r>
    </w:p>
    <w:p w:rsidR="005F7A45" w:rsidRDefault="005F7A45" w:rsidP="005F7A45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</w:t>
      </w:r>
      <w:r>
        <w:rPr>
          <w:rFonts w:eastAsiaTheme="minorHAnsi"/>
          <w:sz w:val="22"/>
          <w:szCs w:val="24"/>
          <w:lang w:eastAsia="en-US"/>
        </w:rPr>
        <w:t>наименование образовательной организации, реализующей</w:t>
      </w:r>
    </w:p>
    <w:p w:rsidR="005F7A45" w:rsidRDefault="005F7A45" w:rsidP="005F7A45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>
        <w:rPr>
          <w:rFonts w:eastAsiaTheme="minorHAnsi"/>
          <w:sz w:val="22"/>
          <w:szCs w:val="24"/>
          <w:lang w:eastAsia="en-US"/>
        </w:rPr>
        <w:t>образовательную программу дошкольного образования)</w:t>
      </w: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 _____ процентов на ____ процентов с «____» __________ ______ года в связи с изменением количества детей в семье по причине __________________________</w:t>
      </w: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</w:t>
      </w:r>
    </w:p>
    <w:p w:rsidR="005F7A45" w:rsidRDefault="005F7A45" w:rsidP="005F7A45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>
        <w:rPr>
          <w:rFonts w:eastAsiaTheme="minorHAnsi"/>
          <w:sz w:val="22"/>
          <w:szCs w:val="24"/>
          <w:lang w:eastAsia="en-US"/>
        </w:rPr>
        <w:t>(указать причину)</w:t>
      </w:r>
    </w:p>
    <w:p w:rsidR="005F7A45" w:rsidRDefault="005F7A45" w:rsidP="005F7A45">
      <w:pPr>
        <w:rPr>
          <w:rFonts w:eastAsiaTheme="minorHAnsi"/>
          <w:lang w:eastAsia="en-US"/>
        </w:rPr>
      </w:pP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«_____»_______________20__г.               _____________________/__________________/</w:t>
      </w:r>
    </w:p>
    <w:p w:rsidR="005F7A45" w:rsidRDefault="005F7A45" w:rsidP="005F7A45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подпись 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расшифровка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           </w:t>
      </w: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7A45" w:rsidRDefault="005F7A45" w:rsidP="005F7A45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Расписка-уведомление</w:t>
      </w: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Заявление гражданина ______________________________________________________</w:t>
      </w: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         (фамилия, имя, отчество)</w:t>
      </w:r>
    </w:p>
    <w:p w:rsidR="005F7A45" w:rsidRDefault="005F7A45" w:rsidP="005F7A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380"/>
        <w:gridCol w:w="3827"/>
      </w:tblGrid>
      <w:tr w:rsidR="005F7A45" w:rsidTr="005F7A4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45" w:rsidRDefault="005F7A4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Регистрационный номер заявления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45" w:rsidRDefault="005F7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Принял</w:t>
            </w:r>
          </w:p>
        </w:tc>
      </w:tr>
      <w:tr w:rsidR="005F7A45" w:rsidTr="005F7A4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A45" w:rsidRDefault="005F7A45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45" w:rsidRDefault="005F7A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Дата приема заявления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45" w:rsidRDefault="005F7A4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Подпись лица, принявшего документы</w:t>
            </w:r>
          </w:p>
        </w:tc>
      </w:tr>
      <w:tr w:rsidR="005F7A45" w:rsidTr="005F7A4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45" w:rsidRDefault="005F7A4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45" w:rsidRDefault="005F7A4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45" w:rsidRDefault="005F7A4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5F7A45" w:rsidRDefault="005F7A45" w:rsidP="005F7A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-  -  - - - - - - - - - - - - - - - - - - - - - - - - - - - - - - - - -</w:t>
      </w: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(линия отреза)</w:t>
      </w:r>
    </w:p>
    <w:p w:rsidR="005F7A45" w:rsidRDefault="005F7A45" w:rsidP="005F7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7A45" w:rsidRDefault="005F7A45" w:rsidP="005F7A45">
      <w:pPr>
        <w:rPr>
          <w:sz w:val="24"/>
          <w:szCs w:val="24"/>
        </w:rPr>
        <w:sectPr w:rsidR="005F7A45">
          <w:pgSz w:w="11900" w:h="16840"/>
          <w:pgMar w:top="1134" w:right="567" w:bottom="709" w:left="1418" w:header="720" w:footer="720" w:gutter="0"/>
          <w:cols w:space="720"/>
        </w:sectPr>
      </w:pPr>
    </w:p>
    <w:p w:rsidR="005F7A45" w:rsidRPr="00DB06D1" w:rsidRDefault="00DB06D1" w:rsidP="005F7A45">
      <w:pPr>
        <w:widowControl w:val="0"/>
        <w:autoSpaceDE w:val="0"/>
        <w:autoSpaceDN w:val="0"/>
        <w:ind w:left="5670"/>
        <w:jc w:val="center"/>
        <w:outlineLvl w:val="1"/>
        <w:rPr>
          <w:sz w:val="24"/>
          <w:szCs w:val="24"/>
        </w:rPr>
      </w:pPr>
      <w:hyperlink r:id="rId22" w:history="1">
        <w:r w:rsidR="005F7A45" w:rsidRPr="00DB06D1">
          <w:rPr>
            <w:rStyle w:val="a3"/>
            <w:rFonts w:eastAsiaTheme="majorEastAsia"/>
            <w:color w:val="auto"/>
            <w:sz w:val="24"/>
            <w:szCs w:val="24"/>
            <w:u w:val="none"/>
          </w:rPr>
          <w:t>Приложение</w:t>
        </w:r>
      </w:hyperlink>
      <w:r w:rsidR="005F7A45" w:rsidRPr="00DB06D1">
        <w:rPr>
          <w:sz w:val="24"/>
          <w:szCs w:val="24"/>
        </w:rPr>
        <w:t xml:space="preserve"> № 5</w:t>
      </w:r>
    </w:p>
    <w:p w:rsidR="005F7A45" w:rsidRPr="00DB06D1" w:rsidRDefault="005F7A45" w:rsidP="005F7A45">
      <w:pPr>
        <w:widowControl w:val="0"/>
        <w:autoSpaceDE w:val="0"/>
        <w:autoSpaceDN w:val="0"/>
        <w:ind w:left="5670"/>
        <w:jc w:val="center"/>
        <w:rPr>
          <w:sz w:val="24"/>
          <w:szCs w:val="24"/>
        </w:rPr>
      </w:pPr>
      <w:r w:rsidRPr="00DB06D1">
        <w:rPr>
          <w:sz w:val="24"/>
          <w:szCs w:val="24"/>
        </w:rPr>
        <w:t>к административному регламенту</w:t>
      </w:r>
    </w:p>
    <w:p w:rsidR="005F7A45" w:rsidRPr="00DB06D1" w:rsidRDefault="005F7A45" w:rsidP="005F7A45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5F7A45" w:rsidRPr="00DB06D1" w:rsidRDefault="005F7A45" w:rsidP="005F7A45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B06D1">
        <w:rPr>
          <w:b/>
          <w:sz w:val="24"/>
          <w:szCs w:val="24"/>
        </w:rPr>
        <w:t>Форма уведомления о приеме и регистрации заявления на предоставление компенсации части родительской платы за присмотр и уход</w:t>
      </w:r>
    </w:p>
    <w:p w:rsidR="005F7A45" w:rsidRPr="00DB06D1" w:rsidRDefault="005F7A45" w:rsidP="005F7A45">
      <w:pPr>
        <w:widowControl w:val="0"/>
        <w:autoSpaceDE w:val="0"/>
        <w:autoSpaceDN w:val="0"/>
        <w:ind w:left="5670"/>
        <w:jc w:val="center"/>
        <w:rPr>
          <w:sz w:val="24"/>
          <w:szCs w:val="24"/>
        </w:rPr>
      </w:pPr>
    </w:p>
    <w:p w:rsidR="005F7A45" w:rsidRPr="00DB06D1" w:rsidRDefault="005F7A45" w:rsidP="005F7A45">
      <w:pPr>
        <w:shd w:val="clear" w:color="auto" w:fill="FFFFFF"/>
        <w:spacing w:after="240"/>
        <w:jc w:val="center"/>
        <w:textAlignment w:val="baseline"/>
        <w:rPr>
          <w:b/>
          <w:bCs/>
          <w:sz w:val="24"/>
          <w:szCs w:val="24"/>
        </w:rPr>
      </w:pPr>
      <w:r w:rsidRPr="00DB06D1">
        <w:rPr>
          <w:b/>
          <w:bCs/>
          <w:sz w:val="24"/>
          <w:szCs w:val="24"/>
        </w:rPr>
        <w:t>Расписка-уведомление о приеме и регистрации заявления на предоставление компенсации части родительской платы за присмотр и уход</w:t>
      </w:r>
    </w:p>
    <w:p w:rsidR="005F7A45" w:rsidRPr="00DB06D1" w:rsidRDefault="005F7A45" w:rsidP="005F7A45">
      <w:pPr>
        <w:spacing w:after="11" w:line="249" w:lineRule="auto"/>
        <w:ind w:right="-8"/>
        <w:rPr>
          <w:color w:val="000000"/>
          <w:sz w:val="24"/>
          <w:szCs w:val="24"/>
          <w:lang w:eastAsia="en-US"/>
        </w:rPr>
      </w:pPr>
      <w:r w:rsidRPr="00DB06D1">
        <w:rPr>
          <w:color w:val="000000"/>
          <w:sz w:val="24"/>
          <w:szCs w:val="24"/>
          <w:lang w:eastAsia="en-US"/>
        </w:rPr>
        <w:t>Кому: ________________________________________________________________</w:t>
      </w:r>
    </w:p>
    <w:p w:rsidR="005F7A45" w:rsidRPr="00DB06D1" w:rsidRDefault="005F7A45" w:rsidP="005F7A45">
      <w:pPr>
        <w:spacing w:after="11" w:line="249" w:lineRule="auto"/>
        <w:ind w:right="-8" w:firstLine="708"/>
        <w:jc w:val="center"/>
        <w:rPr>
          <w:color w:val="000000"/>
          <w:sz w:val="24"/>
          <w:szCs w:val="24"/>
          <w:lang w:eastAsia="en-US"/>
        </w:rPr>
      </w:pPr>
      <w:r w:rsidRPr="00DB06D1">
        <w:rPr>
          <w:color w:val="000000"/>
          <w:sz w:val="24"/>
          <w:szCs w:val="24"/>
          <w:lang w:eastAsia="en-US"/>
        </w:rPr>
        <w:t>(наименование уполномоченного органа)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357"/>
        <w:gridCol w:w="4873"/>
        <w:gridCol w:w="630"/>
        <w:gridCol w:w="2062"/>
      </w:tblGrid>
      <w:tr w:rsidR="005F7A45" w:rsidRPr="00DB06D1" w:rsidTr="005F7A45">
        <w:tc>
          <w:tcPr>
            <w:tcW w:w="197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7A45" w:rsidRPr="00DB06D1" w:rsidRDefault="005F7A45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7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7A45" w:rsidRPr="00DB06D1" w:rsidRDefault="005F7A45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F7A45" w:rsidRPr="00DB06D1" w:rsidTr="005F7A45">
        <w:tc>
          <w:tcPr>
            <w:tcW w:w="991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7A45" w:rsidRPr="00DB06D1" w:rsidRDefault="005F7A4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Заявление</w:t>
            </w:r>
          </w:p>
        </w:tc>
      </w:tr>
      <w:tr w:rsidR="005F7A45" w:rsidRPr="00DB06D1" w:rsidTr="005F7A45">
        <w:tc>
          <w:tcPr>
            <w:tcW w:w="991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7A45" w:rsidRPr="00DB06D1" w:rsidRDefault="005F7A45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F7A45" w:rsidRPr="00DB06D1" w:rsidTr="005F7A45">
        <w:tc>
          <w:tcPr>
            <w:tcW w:w="991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7A45" w:rsidRPr="00DB06D1" w:rsidRDefault="005F7A45">
            <w:pPr>
              <w:rPr>
                <w:sz w:val="24"/>
                <w:szCs w:val="24"/>
                <w:lang w:eastAsia="en-US"/>
              </w:rPr>
            </w:pPr>
          </w:p>
        </w:tc>
      </w:tr>
      <w:tr w:rsidR="005F7A45" w:rsidRPr="00DB06D1" w:rsidTr="005F7A45">
        <w:tc>
          <w:tcPr>
            <w:tcW w:w="991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7A45" w:rsidRPr="00DB06D1" w:rsidRDefault="005F7A45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(фамилия, имя, отчество гражданина, подавшего заявление)</w:t>
            </w:r>
          </w:p>
        </w:tc>
      </w:tr>
      <w:tr w:rsidR="005F7A45" w:rsidRPr="00DB06D1" w:rsidTr="005F7A45">
        <w:tc>
          <w:tcPr>
            <w:tcW w:w="9915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7A45" w:rsidRPr="00DB06D1" w:rsidRDefault="005F7A45">
            <w:pPr>
              <w:rPr>
                <w:sz w:val="24"/>
                <w:szCs w:val="24"/>
                <w:lang w:eastAsia="en-US"/>
              </w:rPr>
            </w:pPr>
          </w:p>
        </w:tc>
      </w:tr>
      <w:tr w:rsidR="005F7A45" w:rsidRPr="00DB06D1" w:rsidTr="005F7A45">
        <w:tc>
          <w:tcPr>
            <w:tcW w:w="9915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7A45" w:rsidRPr="00DB06D1" w:rsidRDefault="005F7A45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и документы, представленные с заявлением:</w:t>
            </w:r>
          </w:p>
          <w:p w:rsidR="005F7A45" w:rsidRPr="00DB06D1" w:rsidRDefault="005F7A45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  <w:tbl>
            <w:tblPr>
              <w:tblStyle w:val="af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50"/>
              <w:gridCol w:w="5167"/>
              <w:gridCol w:w="3079"/>
            </w:tblGrid>
            <w:tr w:rsidR="005F7A45" w:rsidRPr="00DB06D1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7A45" w:rsidRPr="00DB06D1" w:rsidRDefault="005F7A45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DB06D1">
                    <w:rPr>
                      <w:sz w:val="24"/>
                      <w:szCs w:val="24"/>
                      <w:lang w:eastAsia="en-US"/>
                    </w:rPr>
                    <w:t xml:space="preserve">№ </w:t>
                  </w:r>
                  <w:proofErr w:type="gramStart"/>
                  <w:r w:rsidRPr="00DB06D1">
                    <w:rPr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DB06D1">
                    <w:rPr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5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7A45" w:rsidRPr="00DB06D1" w:rsidRDefault="005F7A45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DB06D1">
                    <w:rPr>
                      <w:sz w:val="24"/>
                      <w:szCs w:val="24"/>
                      <w:lang w:eastAsia="en-US"/>
                    </w:rPr>
                    <w:t>Наименование документа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7A45" w:rsidRPr="00DB06D1" w:rsidRDefault="005F7A45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DB06D1">
                    <w:rPr>
                      <w:sz w:val="24"/>
                      <w:szCs w:val="24"/>
                      <w:lang w:eastAsia="en-US"/>
                    </w:rPr>
                    <w:t>Количество листов</w:t>
                  </w:r>
                </w:p>
              </w:tc>
            </w:tr>
            <w:tr w:rsidR="005F7A45" w:rsidRPr="00DB06D1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A45" w:rsidRPr="00DB06D1" w:rsidRDefault="005F7A45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A45" w:rsidRPr="00DB06D1" w:rsidRDefault="005F7A45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A45" w:rsidRPr="00DB06D1" w:rsidRDefault="005F7A45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5F7A45" w:rsidRPr="00DB06D1" w:rsidRDefault="005F7A45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br/>
            </w:r>
          </w:p>
        </w:tc>
      </w:tr>
      <w:tr w:rsidR="005F7A45" w:rsidRPr="00DB06D1" w:rsidTr="005F7A45">
        <w:trPr>
          <w:trHeight w:val="15"/>
        </w:trPr>
        <w:tc>
          <w:tcPr>
            <w:tcW w:w="584" w:type="dxa"/>
            <w:hideMark/>
          </w:tcPr>
          <w:p w:rsidR="005F7A45" w:rsidRPr="00DB06D1" w:rsidRDefault="005F7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7A45" w:rsidRPr="00DB06D1" w:rsidRDefault="005F7A45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7A45" w:rsidRPr="00DB06D1" w:rsidRDefault="005F7A45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7A45" w:rsidRPr="00DB06D1" w:rsidRDefault="005F7A45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5F7A45" w:rsidRPr="00DB06D1" w:rsidRDefault="005F7A45" w:rsidP="005F7A45">
      <w:pPr>
        <w:shd w:val="clear" w:color="auto" w:fill="FFFFFF"/>
        <w:textAlignment w:val="baseline"/>
        <w:rPr>
          <w:sz w:val="24"/>
          <w:szCs w:val="24"/>
        </w:rPr>
      </w:pPr>
    </w:p>
    <w:p w:rsidR="005F7A45" w:rsidRPr="00DB06D1" w:rsidRDefault="005F7A45" w:rsidP="005F7A45">
      <w:pPr>
        <w:shd w:val="clear" w:color="auto" w:fill="FFFFFF"/>
        <w:textAlignment w:val="baseline"/>
        <w:rPr>
          <w:sz w:val="24"/>
          <w:szCs w:val="24"/>
        </w:rPr>
      </w:pPr>
    </w:p>
    <w:p w:rsidR="005F7A45" w:rsidRPr="00DB06D1" w:rsidRDefault="005F7A45" w:rsidP="005F7A45">
      <w:pPr>
        <w:shd w:val="clear" w:color="auto" w:fill="FFFFFF"/>
        <w:textAlignment w:val="baseline"/>
        <w:rPr>
          <w:sz w:val="24"/>
          <w:szCs w:val="24"/>
        </w:rPr>
      </w:pPr>
      <w:r w:rsidRPr="00DB06D1">
        <w:rPr>
          <w:sz w:val="24"/>
          <w:szCs w:val="24"/>
        </w:rPr>
        <w:t>Принял:</w:t>
      </w: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2638"/>
        <w:gridCol w:w="1948"/>
        <w:gridCol w:w="1331"/>
        <w:gridCol w:w="1199"/>
      </w:tblGrid>
      <w:tr w:rsidR="005F7A45" w:rsidRPr="00DB06D1" w:rsidTr="005F7A45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Регистрационный номер заявления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Дата приема заявления</w:t>
            </w:r>
          </w:p>
        </w:tc>
        <w:tc>
          <w:tcPr>
            <w:tcW w:w="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Должностное лицо</w:t>
            </w:r>
          </w:p>
        </w:tc>
      </w:tr>
      <w:tr w:rsidR="005F7A45" w:rsidRPr="00DB06D1" w:rsidTr="005F7A45"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Расшифровка подписи</w:t>
            </w:r>
          </w:p>
        </w:tc>
      </w:tr>
      <w:tr w:rsidR="005F7A45" w:rsidRPr="00DB06D1" w:rsidTr="005F7A45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5F7A45" w:rsidRPr="00DB06D1" w:rsidTr="005F7A45">
        <w:trPr>
          <w:trHeight w:val="15"/>
        </w:trPr>
        <w:tc>
          <w:tcPr>
            <w:tcW w:w="8637" w:type="dxa"/>
            <w:gridSpan w:val="4"/>
            <w:hideMark/>
          </w:tcPr>
          <w:p w:rsidR="005F7A45" w:rsidRPr="00DB06D1" w:rsidRDefault="005F7A45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1284" w:type="dxa"/>
            <w:hideMark/>
          </w:tcPr>
          <w:p w:rsidR="005F7A45" w:rsidRPr="00DB06D1" w:rsidRDefault="005F7A45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5F7A45" w:rsidRPr="00DB06D1" w:rsidRDefault="005F7A45" w:rsidP="005F7A45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</w:p>
    <w:p w:rsidR="005F7A45" w:rsidRPr="00DB06D1" w:rsidRDefault="005F7A45" w:rsidP="005F7A45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DB06D1">
        <w:rPr>
          <w:sz w:val="24"/>
          <w:szCs w:val="24"/>
        </w:rPr>
        <w:t>Мною получено разъяснение о том, что при изменении количества детей в семье мне необходимо представить дополнительные документы</w:t>
      </w:r>
      <w:r w:rsidRPr="00DB06D1">
        <w:rPr>
          <w:rFonts w:ascii="Arial" w:hAnsi="Arial" w:cs="Arial"/>
          <w:sz w:val="24"/>
          <w:szCs w:val="24"/>
        </w:rPr>
        <w:t>.</w:t>
      </w:r>
    </w:p>
    <w:p w:rsidR="005F7A45" w:rsidRPr="00DB06D1" w:rsidRDefault="005F7A45" w:rsidP="005F7A45">
      <w:pPr>
        <w:shd w:val="clear" w:color="auto" w:fill="FFFFFF"/>
        <w:textAlignment w:val="baseline"/>
        <w:rPr>
          <w:sz w:val="24"/>
          <w:szCs w:val="24"/>
        </w:rPr>
      </w:pPr>
    </w:p>
    <w:p w:rsidR="005F7A45" w:rsidRPr="00DB06D1" w:rsidRDefault="005F7A45" w:rsidP="005F7A45">
      <w:pPr>
        <w:shd w:val="clear" w:color="auto" w:fill="FFFFFF"/>
        <w:textAlignment w:val="baseline"/>
        <w:rPr>
          <w:sz w:val="24"/>
          <w:szCs w:val="24"/>
        </w:rPr>
      </w:pPr>
      <w:r w:rsidRPr="00DB06D1">
        <w:rPr>
          <w:sz w:val="24"/>
          <w:szCs w:val="24"/>
        </w:rPr>
        <w:t>Расписку-уведомление получи</w:t>
      </w:r>
      <w:proofErr w:type="gramStart"/>
      <w:r w:rsidRPr="00DB06D1">
        <w:rPr>
          <w:sz w:val="24"/>
          <w:szCs w:val="24"/>
        </w:rPr>
        <w:t>л(</w:t>
      </w:r>
      <w:proofErr w:type="gramEnd"/>
      <w:r w:rsidRPr="00DB06D1">
        <w:rPr>
          <w:sz w:val="24"/>
          <w:szCs w:val="24"/>
        </w:rPr>
        <w:t>а).</w:t>
      </w: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385"/>
        <w:gridCol w:w="3974"/>
      </w:tblGrid>
      <w:tr w:rsidR="005F7A45" w:rsidRPr="00DB06D1" w:rsidTr="005F7A45"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Подпись гражданина (его представителя)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B06D1">
              <w:rPr>
                <w:sz w:val="24"/>
                <w:szCs w:val="24"/>
                <w:lang w:eastAsia="en-US"/>
              </w:rPr>
              <w:t>Расшифровка подписи (фамилия, инициалы)</w:t>
            </w:r>
          </w:p>
        </w:tc>
      </w:tr>
      <w:tr w:rsidR="005F7A45" w:rsidRPr="00DB06D1" w:rsidTr="005F7A45"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7A45" w:rsidRPr="00DB06D1" w:rsidRDefault="005F7A45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5F7A45" w:rsidRPr="00DB06D1" w:rsidRDefault="005F7A45" w:rsidP="005F7A45">
      <w:pPr>
        <w:shd w:val="clear" w:color="auto" w:fill="FFFFFF"/>
        <w:ind w:firstLine="480"/>
        <w:textAlignment w:val="baseline"/>
        <w:rPr>
          <w:sz w:val="24"/>
          <w:szCs w:val="24"/>
        </w:rPr>
      </w:pPr>
      <w:r w:rsidRPr="00DB06D1">
        <w:rPr>
          <w:rFonts w:ascii="Arial" w:hAnsi="Arial" w:cs="Arial"/>
          <w:sz w:val="24"/>
          <w:szCs w:val="24"/>
        </w:rPr>
        <w:br/>
      </w:r>
    </w:p>
    <w:p w:rsidR="005F7A45" w:rsidRPr="00DB06D1" w:rsidRDefault="005F7A45" w:rsidP="005F7A45">
      <w:pPr>
        <w:shd w:val="clear" w:color="auto" w:fill="FFFFFF"/>
        <w:ind w:firstLine="480"/>
        <w:textAlignment w:val="baseline"/>
        <w:rPr>
          <w:sz w:val="24"/>
          <w:szCs w:val="24"/>
        </w:rPr>
      </w:pPr>
    </w:p>
    <w:p w:rsidR="007E714E" w:rsidRPr="00DB06D1" w:rsidRDefault="007E714E">
      <w:pPr>
        <w:rPr>
          <w:sz w:val="24"/>
          <w:szCs w:val="24"/>
        </w:rPr>
      </w:pPr>
      <w:bookmarkStart w:id="3" w:name="_GoBack"/>
      <w:bookmarkEnd w:id="3"/>
    </w:p>
    <w:sectPr w:rsidR="007E714E" w:rsidRPr="00DB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2059"/>
    <w:multiLevelType w:val="hybridMultilevel"/>
    <w:tmpl w:val="1C8A2EFE"/>
    <w:lvl w:ilvl="0" w:tplc="15FA5AD6">
      <w:start w:val="1"/>
      <w:numFmt w:val="bullet"/>
      <w:lvlText w:val="в"/>
      <w:lvlJc w:val="left"/>
      <w:pPr>
        <w:ind w:left="0" w:firstLine="0"/>
      </w:pPr>
    </w:lvl>
    <w:lvl w:ilvl="1" w:tplc="324848CA">
      <w:numFmt w:val="decimal"/>
      <w:lvlText w:val=""/>
      <w:lvlJc w:val="left"/>
      <w:pPr>
        <w:ind w:left="0" w:firstLine="0"/>
      </w:pPr>
    </w:lvl>
    <w:lvl w:ilvl="2" w:tplc="D06C5816">
      <w:numFmt w:val="decimal"/>
      <w:lvlText w:val=""/>
      <w:lvlJc w:val="left"/>
      <w:pPr>
        <w:ind w:left="0" w:firstLine="0"/>
      </w:pPr>
    </w:lvl>
    <w:lvl w:ilvl="3" w:tplc="9DDEC520">
      <w:numFmt w:val="decimal"/>
      <w:lvlText w:val=""/>
      <w:lvlJc w:val="left"/>
      <w:pPr>
        <w:ind w:left="0" w:firstLine="0"/>
      </w:pPr>
    </w:lvl>
    <w:lvl w:ilvl="4" w:tplc="0A6047D2">
      <w:numFmt w:val="decimal"/>
      <w:lvlText w:val=""/>
      <w:lvlJc w:val="left"/>
      <w:pPr>
        <w:ind w:left="0" w:firstLine="0"/>
      </w:pPr>
    </w:lvl>
    <w:lvl w:ilvl="5" w:tplc="D5E07E7A">
      <w:numFmt w:val="decimal"/>
      <w:lvlText w:val=""/>
      <w:lvlJc w:val="left"/>
      <w:pPr>
        <w:ind w:left="0" w:firstLine="0"/>
      </w:pPr>
    </w:lvl>
    <w:lvl w:ilvl="6" w:tplc="721E54F6">
      <w:numFmt w:val="decimal"/>
      <w:lvlText w:val=""/>
      <w:lvlJc w:val="left"/>
      <w:pPr>
        <w:ind w:left="0" w:firstLine="0"/>
      </w:pPr>
    </w:lvl>
    <w:lvl w:ilvl="7" w:tplc="E83246D8">
      <w:numFmt w:val="decimal"/>
      <w:lvlText w:val=""/>
      <w:lvlJc w:val="left"/>
      <w:pPr>
        <w:ind w:left="0" w:firstLine="0"/>
      </w:pPr>
    </w:lvl>
    <w:lvl w:ilvl="8" w:tplc="4D680E00">
      <w:numFmt w:val="decimal"/>
      <w:lvlText w:val=""/>
      <w:lvlJc w:val="left"/>
      <w:pPr>
        <w:ind w:left="0" w:firstLine="0"/>
      </w:pPr>
    </w:lvl>
  </w:abstractNum>
  <w:abstractNum w:abstractNumId="2">
    <w:nsid w:val="00005FA4"/>
    <w:multiLevelType w:val="hybridMultilevel"/>
    <w:tmpl w:val="17E892AA"/>
    <w:lvl w:ilvl="0" w:tplc="F2E04128">
      <w:start w:val="1"/>
      <w:numFmt w:val="bullet"/>
      <w:lvlText w:val="и"/>
      <w:lvlJc w:val="left"/>
      <w:pPr>
        <w:ind w:left="0" w:firstLine="0"/>
      </w:pPr>
    </w:lvl>
    <w:lvl w:ilvl="1" w:tplc="19E485DE">
      <w:numFmt w:val="decimal"/>
      <w:lvlText w:val=""/>
      <w:lvlJc w:val="left"/>
      <w:pPr>
        <w:ind w:left="0" w:firstLine="0"/>
      </w:pPr>
    </w:lvl>
    <w:lvl w:ilvl="2" w:tplc="1A466DB6">
      <w:numFmt w:val="decimal"/>
      <w:lvlText w:val=""/>
      <w:lvlJc w:val="left"/>
      <w:pPr>
        <w:ind w:left="0" w:firstLine="0"/>
      </w:pPr>
    </w:lvl>
    <w:lvl w:ilvl="3" w:tplc="75E4228E">
      <w:numFmt w:val="decimal"/>
      <w:lvlText w:val=""/>
      <w:lvlJc w:val="left"/>
      <w:pPr>
        <w:ind w:left="0" w:firstLine="0"/>
      </w:pPr>
    </w:lvl>
    <w:lvl w:ilvl="4" w:tplc="0CDA6BFC">
      <w:numFmt w:val="decimal"/>
      <w:lvlText w:val=""/>
      <w:lvlJc w:val="left"/>
      <w:pPr>
        <w:ind w:left="0" w:firstLine="0"/>
      </w:pPr>
    </w:lvl>
    <w:lvl w:ilvl="5" w:tplc="1ECCF050">
      <w:numFmt w:val="decimal"/>
      <w:lvlText w:val=""/>
      <w:lvlJc w:val="left"/>
      <w:pPr>
        <w:ind w:left="0" w:firstLine="0"/>
      </w:pPr>
    </w:lvl>
    <w:lvl w:ilvl="6" w:tplc="F5FA3726">
      <w:numFmt w:val="decimal"/>
      <w:lvlText w:val=""/>
      <w:lvlJc w:val="left"/>
      <w:pPr>
        <w:ind w:left="0" w:firstLine="0"/>
      </w:pPr>
    </w:lvl>
    <w:lvl w:ilvl="7" w:tplc="25D00C3A">
      <w:numFmt w:val="decimal"/>
      <w:lvlText w:val=""/>
      <w:lvlJc w:val="left"/>
      <w:pPr>
        <w:ind w:left="0" w:firstLine="0"/>
      </w:pPr>
    </w:lvl>
    <w:lvl w:ilvl="8" w:tplc="4E384546">
      <w:numFmt w:val="decimal"/>
      <w:lvlText w:val=""/>
      <w:lvlJc w:val="left"/>
      <w:pPr>
        <w:ind w:left="0" w:firstLine="0"/>
      </w:pPr>
    </w:lvl>
  </w:abstractNum>
  <w:abstractNum w:abstractNumId="3">
    <w:nsid w:val="094D7E1B"/>
    <w:multiLevelType w:val="multilevel"/>
    <w:tmpl w:val="7584BF40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096F2954"/>
    <w:multiLevelType w:val="multilevel"/>
    <w:tmpl w:val="8D129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5">
    <w:nsid w:val="117F57BA"/>
    <w:multiLevelType w:val="multilevel"/>
    <w:tmpl w:val="61DA5506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16FB5617"/>
    <w:multiLevelType w:val="multilevel"/>
    <w:tmpl w:val="F5126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082F9A"/>
    <w:multiLevelType w:val="hybridMultilevel"/>
    <w:tmpl w:val="4DE6C826"/>
    <w:lvl w:ilvl="0" w:tplc="A24E344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6D05D7"/>
    <w:multiLevelType w:val="multilevel"/>
    <w:tmpl w:val="7CE011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171F04"/>
    <w:multiLevelType w:val="multilevel"/>
    <w:tmpl w:val="ECD68B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>
    <w:nsid w:val="2C46391B"/>
    <w:multiLevelType w:val="multilevel"/>
    <w:tmpl w:val="157ED18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E6B0B0C"/>
    <w:multiLevelType w:val="multilevel"/>
    <w:tmpl w:val="0310F7F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3EA490B"/>
    <w:multiLevelType w:val="hybridMultilevel"/>
    <w:tmpl w:val="E14E1052"/>
    <w:lvl w:ilvl="0" w:tplc="74E867E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C7F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6D1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94AA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A44C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10F6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EACE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E0C4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92DD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DB329BA"/>
    <w:multiLevelType w:val="hybridMultilevel"/>
    <w:tmpl w:val="13109BE4"/>
    <w:lvl w:ilvl="0" w:tplc="FA82DD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247F34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E60756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E7AD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D299CC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204C40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56103C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EA259C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1AF7E0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44F5FA1"/>
    <w:multiLevelType w:val="multilevel"/>
    <w:tmpl w:val="BA9A2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4E6F4581"/>
    <w:multiLevelType w:val="multilevel"/>
    <w:tmpl w:val="6442C0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494020B"/>
    <w:multiLevelType w:val="multilevel"/>
    <w:tmpl w:val="1FBCB9A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57B1AF2"/>
    <w:multiLevelType w:val="multilevel"/>
    <w:tmpl w:val="D9983B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F3C44D7"/>
    <w:multiLevelType w:val="hybridMultilevel"/>
    <w:tmpl w:val="48A4316A"/>
    <w:lvl w:ilvl="0" w:tplc="3DAEB2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D843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8AEA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D4E8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6800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380B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DC0B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2810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A0A3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1"/>
  </w:num>
  <w:num w:numId="20">
    <w:abstractNumId w:val="15"/>
  </w:num>
  <w:num w:numId="21">
    <w:abstractNumId w:val="16"/>
  </w:num>
  <w:num w:numId="22">
    <w:abstractNumId w:val="18"/>
  </w:num>
  <w:num w:numId="23">
    <w:abstractNumId w:val="10"/>
  </w:num>
  <w:num w:numId="24">
    <w:abstractNumId w:val="12"/>
  </w:num>
  <w:num w:numId="25">
    <w:abstractNumId w:val="13"/>
  </w:num>
  <w:num w:numId="26">
    <w:abstractNumId w:val="1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6D"/>
    <w:rsid w:val="00014C40"/>
    <w:rsid w:val="00014EA7"/>
    <w:rsid w:val="00046825"/>
    <w:rsid w:val="000474D9"/>
    <w:rsid w:val="00051347"/>
    <w:rsid w:val="000747F4"/>
    <w:rsid w:val="000749BE"/>
    <w:rsid w:val="000858DB"/>
    <w:rsid w:val="00085961"/>
    <w:rsid w:val="000A2936"/>
    <w:rsid w:val="000B3638"/>
    <w:rsid w:val="000C0384"/>
    <w:rsid w:val="000D0A92"/>
    <w:rsid w:val="000D185E"/>
    <w:rsid w:val="000D1868"/>
    <w:rsid w:val="000D51D8"/>
    <w:rsid w:val="000D73ED"/>
    <w:rsid w:val="000E57AE"/>
    <w:rsid w:val="000F19F0"/>
    <w:rsid w:val="000F6B44"/>
    <w:rsid w:val="000F71B0"/>
    <w:rsid w:val="001022EA"/>
    <w:rsid w:val="001216A1"/>
    <w:rsid w:val="001336AB"/>
    <w:rsid w:val="0013562B"/>
    <w:rsid w:val="00135FB8"/>
    <w:rsid w:val="001606D8"/>
    <w:rsid w:val="0016102C"/>
    <w:rsid w:val="0016251A"/>
    <w:rsid w:val="001629D7"/>
    <w:rsid w:val="00180EE9"/>
    <w:rsid w:val="00183FE4"/>
    <w:rsid w:val="001859C2"/>
    <w:rsid w:val="00190432"/>
    <w:rsid w:val="00190656"/>
    <w:rsid w:val="001A0634"/>
    <w:rsid w:val="001A1F66"/>
    <w:rsid w:val="001A4648"/>
    <w:rsid w:val="001B79E5"/>
    <w:rsid w:val="001C79DE"/>
    <w:rsid w:val="001D2AE0"/>
    <w:rsid w:val="001F203B"/>
    <w:rsid w:val="00200CC9"/>
    <w:rsid w:val="002013BC"/>
    <w:rsid w:val="00216D4B"/>
    <w:rsid w:val="002508A2"/>
    <w:rsid w:val="0029453A"/>
    <w:rsid w:val="00296D01"/>
    <w:rsid w:val="002A4214"/>
    <w:rsid w:val="002B6AE3"/>
    <w:rsid w:val="002C0B4E"/>
    <w:rsid w:val="002C1507"/>
    <w:rsid w:val="002C72D0"/>
    <w:rsid w:val="002D4588"/>
    <w:rsid w:val="002E0677"/>
    <w:rsid w:val="002F07B8"/>
    <w:rsid w:val="002F3D38"/>
    <w:rsid w:val="002F5702"/>
    <w:rsid w:val="0031360E"/>
    <w:rsid w:val="00317B0E"/>
    <w:rsid w:val="003277B3"/>
    <w:rsid w:val="003304E2"/>
    <w:rsid w:val="00334441"/>
    <w:rsid w:val="00334A62"/>
    <w:rsid w:val="00347C0D"/>
    <w:rsid w:val="00350A6D"/>
    <w:rsid w:val="00352F64"/>
    <w:rsid w:val="00355874"/>
    <w:rsid w:val="003864D1"/>
    <w:rsid w:val="003B31B8"/>
    <w:rsid w:val="003C1984"/>
    <w:rsid w:val="003D1800"/>
    <w:rsid w:val="003D4E8B"/>
    <w:rsid w:val="003D73DC"/>
    <w:rsid w:val="003E58DC"/>
    <w:rsid w:val="003F4C73"/>
    <w:rsid w:val="00445D37"/>
    <w:rsid w:val="00446E2A"/>
    <w:rsid w:val="00457EA1"/>
    <w:rsid w:val="00467317"/>
    <w:rsid w:val="00492A2E"/>
    <w:rsid w:val="004C1C5E"/>
    <w:rsid w:val="004D42DF"/>
    <w:rsid w:val="004D48E2"/>
    <w:rsid w:val="0050025F"/>
    <w:rsid w:val="00531BF3"/>
    <w:rsid w:val="00531F07"/>
    <w:rsid w:val="00565C60"/>
    <w:rsid w:val="0058046E"/>
    <w:rsid w:val="00582F47"/>
    <w:rsid w:val="00590AF3"/>
    <w:rsid w:val="00591789"/>
    <w:rsid w:val="005B0D50"/>
    <w:rsid w:val="005B4382"/>
    <w:rsid w:val="005B4874"/>
    <w:rsid w:val="005C29C6"/>
    <w:rsid w:val="005C5ECC"/>
    <w:rsid w:val="005E5426"/>
    <w:rsid w:val="005F1D0B"/>
    <w:rsid w:val="005F557A"/>
    <w:rsid w:val="005F7A45"/>
    <w:rsid w:val="00602C49"/>
    <w:rsid w:val="00611FFA"/>
    <w:rsid w:val="0062152E"/>
    <w:rsid w:val="0063524D"/>
    <w:rsid w:val="0063575A"/>
    <w:rsid w:val="00641A81"/>
    <w:rsid w:val="00664F9D"/>
    <w:rsid w:val="0067013F"/>
    <w:rsid w:val="006823DF"/>
    <w:rsid w:val="00683EB3"/>
    <w:rsid w:val="006861C0"/>
    <w:rsid w:val="006B6403"/>
    <w:rsid w:val="006D63A1"/>
    <w:rsid w:val="006F51C7"/>
    <w:rsid w:val="006F68C0"/>
    <w:rsid w:val="007212AE"/>
    <w:rsid w:val="00724912"/>
    <w:rsid w:val="007301EE"/>
    <w:rsid w:val="00731616"/>
    <w:rsid w:val="00733C24"/>
    <w:rsid w:val="00735A68"/>
    <w:rsid w:val="0074151B"/>
    <w:rsid w:val="0074453C"/>
    <w:rsid w:val="00747517"/>
    <w:rsid w:val="00750547"/>
    <w:rsid w:val="00755D87"/>
    <w:rsid w:val="007963E6"/>
    <w:rsid w:val="007E714E"/>
    <w:rsid w:val="007F0DB1"/>
    <w:rsid w:val="00801129"/>
    <w:rsid w:val="00810953"/>
    <w:rsid w:val="008125C1"/>
    <w:rsid w:val="00830ECD"/>
    <w:rsid w:val="008457D0"/>
    <w:rsid w:val="0085586F"/>
    <w:rsid w:val="008824E8"/>
    <w:rsid w:val="00892D7B"/>
    <w:rsid w:val="00894F6A"/>
    <w:rsid w:val="00896060"/>
    <w:rsid w:val="00897E47"/>
    <w:rsid w:val="008A6D14"/>
    <w:rsid w:val="008B217B"/>
    <w:rsid w:val="008B5300"/>
    <w:rsid w:val="008B6489"/>
    <w:rsid w:val="008D02E3"/>
    <w:rsid w:val="00935895"/>
    <w:rsid w:val="00935AAB"/>
    <w:rsid w:val="00943554"/>
    <w:rsid w:val="00953CDD"/>
    <w:rsid w:val="009544C6"/>
    <w:rsid w:val="0095727B"/>
    <w:rsid w:val="009604FE"/>
    <w:rsid w:val="00965877"/>
    <w:rsid w:val="00967E92"/>
    <w:rsid w:val="00973E13"/>
    <w:rsid w:val="00974443"/>
    <w:rsid w:val="009778C7"/>
    <w:rsid w:val="00985269"/>
    <w:rsid w:val="00991EDB"/>
    <w:rsid w:val="009934A6"/>
    <w:rsid w:val="009B0243"/>
    <w:rsid w:val="009B3D23"/>
    <w:rsid w:val="009C6623"/>
    <w:rsid w:val="009C70D5"/>
    <w:rsid w:val="00A141F3"/>
    <w:rsid w:val="00A31521"/>
    <w:rsid w:val="00A418BD"/>
    <w:rsid w:val="00A77BFE"/>
    <w:rsid w:val="00A91754"/>
    <w:rsid w:val="00AA3AC5"/>
    <w:rsid w:val="00AA7985"/>
    <w:rsid w:val="00AC0F9E"/>
    <w:rsid w:val="00AD0E29"/>
    <w:rsid w:val="00AD2A81"/>
    <w:rsid w:val="00AD6969"/>
    <w:rsid w:val="00AE1E5F"/>
    <w:rsid w:val="00AE61F9"/>
    <w:rsid w:val="00AF08B4"/>
    <w:rsid w:val="00AF5C83"/>
    <w:rsid w:val="00AF69F9"/>
    <w:rsid w:val="00B02A61"/>
    <w:rsid w:val="00B079FD"/>
    <w:rsid w:val="00B16EC5"/>
    <w:rsid w:val="00B25B61"/>
    <w:rsid w:val="00B45C4C"/>
    <w:rsid w:val="00B81DC5"/>
    <w:rsid w:val="00B83BC4"/>
    <w:rsid w:val="00B8523B"/>
    <w:rsid w:val="00B93C41"/>
    <w:rsid w:val="00BB06B8"/>
    <w:rsid w:val="00BC5BEB"/>
    <w:rsid w:val="00BC7EC6"/>
    <w:rsid w:val="00BD6A70"/>
    <w:rsid w:val="00BE5010"/>
    <w:rsid w:val="00BE5F9D"/>
    <w:rsid w:val="00BF2F0E"/>
    <w:rsid w:val="00BF69E0"/>
    <w:rsid w:val="00BF69EE"/>
    <w:rsid w:val="00C0066B"/>
    <w:rsid w:val="00C0296D"/>
    <w:rsid w:val="00C04544"/>
    <w:rsid w:val="00C24EA6"/>
    <w:rsid w:val="00C26B2E"/>
    <w:rsid w:val="00C37887"/>
    <w:rsid w:val="00C55235"/>
    <w:rsid w:val="00C62AA0"/>
    <w:rsid w:val="00C66715"/>
    <w:rsid w:val="00C92AD3"/>
    <w:rsid w:val="00CB68B3"/>
    <w:rsid w:val="00CC78C3"/>
    <w:rsid w:val="00CD09E8"/>
    <w:rsid w:val="00CD2DB2"/>
    <w:rsid w:val="00CE2D78"/>
    <w:rsid w:val="00CF3531"/>
    <w:rsid w:val="00D032D4"/>
    <w:rsid w:val="00D16CED"/>
    <w:rsid w:val="00D54D5C"/>
    <w:rsid w:val="00D5631F"/>
    <w:rsid w:val="00D675C7"/>
    <w:rsid w:val="00D767CD"/>
    <w:rsid w:val="00D8688F"/>
    <w:rsid w:val="00D90989"/>
    <w:rsid w:val="00D940D3"/>
    <w:rsid w:val="00DA6155"/>
    <w:rsid w:val="00DA6180"/>
    <w:rsid w:val="00DB06D1"/>
    <w:rsid w:val="00DB6DAE"/>
    <w:rsid w:val="00E06EA1"/>
    <w:rsid w:val="00E15353"/>
    <w:rsid w:val="00E1766E"/>
    <w:rsid w:val="00E37F38"/>
    <w:rsid w:val="00E44AD6"/>
    <w:rsid w:val="00E46D6E"/>
    <w:rsid w:val="00E5192A"/>
    <w:rsid w:val="00E51C71"/>
    <w:rsid w:val="00E540BB"/>
    <w:rsid w:val="00E6645F"/>
    <w:rsid w:val="00E74E18"/>
    <w:rsid w:val="00E804BC"/>
    <w:rsid w:val="00EB7F98"/>
    <w:rsid w:val="00EC452B"/>
    <w:rsid w:val="00EC55DB"/>
    <w:rsid w:val="00EC57BC"/>
    <w:rsid w:val="00ED14AE"/>
    <w:rsid w:val="00ED5373"/>
    <w:rsid w:val="00EF42B4"/>
    <w:rsid w:val="00F03C75"/>
    <w:rsid w:val="00F127FE"/>
    <w:rsid w:val="00F520D4"/>
    <w:rsid w:val="00F619CC"/>
    <w:rsid w:val="00F750EC"/>
    <w:rsid w:val="00F9033B"/>
    <w:rsid w:val="00F9361A"/>
    <w:rsid w:val="00F96EB1"/>
    <w:rsid w:val="00FC2951"/>
    <w:rsid w:val="00FC3EB1"/>
    <w:rsid w:val="00FC625E"/>
    <w:rsid w:val="00FD6EB2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A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F7A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5F7A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7A45"/>
    <w:rPr>
      <w:color w:val="954F72" w:themeColor="followedHyperlink"/>
      <w:u w:val="single"/>
    </w:rPr>
  </w:style>
  <w:style w:type="character" w:customStyle="1" w:styleId="a5">
    <w:name w:val="Обычный (веб) Знак"/>
    <w:aliases w:val="Знак Знак"/>
    <w:link w:val="a6"/>
    <w:semiHidden/>
    <w:locked/>
    <w:rsid w:val="005F7A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rmal (Web)"/>
    <w:aliases w:val="Знак"/>
    <w:basedOn w:val="a"/>
    <w:link w:val="a5"/>
    <w:semiHidden/>
    <w:unhideWhenUsed/>
    <w:rsid w:val="005F7A45"/>
    <w:rPr>
      <w:sz w:val="16"/>
      <w:szCs w:val="16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5F7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locked/>
    <w:rsid w:val="005F7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locked/>
    <w:rsid w:val="005F7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e"/>
    <w:semiHidden/>
    <w:locked/>
    <w:rsid w:val="005F7A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locked/>
    <w:rsid w:val="005F7A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5F7A45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F7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A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7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7A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7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7A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7A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7A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 Знак Знак Знак Знак Знак Знак"/>
    <w:basedOn w:val="a"/>
    <w:next w:val="2"/>
    <w:autoRedefine/>
    <w:rsid w:val="005F7A45"/>
    <w:pPr>
      <w:spacing w:after="160" w:line="240" w:lineRule="exact"/>
    </w:pPr>
    <w:rPr>
      <w:sz w:val="24"/>
      <w:szCs w:val="24"/>
      <w:lang w:val="en-US" w:eastAsia="en-US"/>
    </w:rPr>
  </w:style>
  <w:style w:type="character" w:customStyle="1" w:styleId="af1">
    <w:name w:val="Основной текст_"/>
    <w:basedOn w:val="a0"/>
    <w:link w:val="4"/>
    <w:locked/>
    <w:rsid w:val="005F7A45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1"/>
    <w:rsid w:val="005F7A45"/>
    <w:pPr>
      <w:widowControl w:val="0"/>
      <w:shd w:val="clear" w:color="auto" w:fill="FFFFFF"/>
      <w:spacing w:before="420" w:line="322" w:lineRule="exact"/>
      <w:ind w:hanging="340"/>
      <w:jc w:val="both"/>
    </w:pPr>
    <w:rPr>
      <w:spacing w:val="2"/>
      <w:sz w:val="25"/>
      <w:szCs w:val="25"/>
      <w:lang w:eastAsia="en-US"/>
    </w:rPr>
  </w:style>
  <w:style w:type="character" w:styleId="af2">
    <w:name w:val="footnote reference"/>
    <w:basedOn w:val="a0"/>
    <w:uiPriority w:val="99"/>
    <w:semiHidden/>
    <w:unhideWhenUsed/>
    <w:rsid w:val="005F7A45"/>
    <w:rPr>
      <w:vertAlign w:val="superscript"/>
    </w:rPr>
  </w:style>
  <w:style w:type="paragraph" w:styleId="ae">
    <w:name w:val="Body Text"/>
    <w:basedOn w:val="a"/>
    <w:link w:val="ad"/>
    <w:semiHidden/>
    <w:unhideWhenUsed/>
    <w:rsid w:val="005F7A45"/>
    <w:pPr>
      <w:spacing w:after="120"/>
    </w:pPr>
    <w:rPr>
      <w:sz w:val="28"/>
    </w:rPr>
  </w:style>
  <w:style w:type="character" w:customStyle="1" w:styleId="10">
    <w:name w:val="Основной текст Знак1"/>
    <w:basedOn w:val="a0"/>
    <w:semiHidden/>
    <w:rsid w:val="005F7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5F7A45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F7A4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5F7A45"/>
  </w:style>
  <w:style w:type="character" w:customStyle="1" w:styleId="12">
    <w:name w:val="Текст сноски Знак1"/>
    <w:basedOn w:val="a0"/>
    <w:uiPriority w:val="99"/>
    <w:semiHidden/>
    <w:rsid w:val="005F7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5F7A4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5F7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5F7A4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uiPriority w:val="99"/>
    <w:semiHidden/>
    <w:rsid w:val="005F7A4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5F7A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sid w:val="00B02A61"/>
    <w:rPr>
      <w:b/>
      <w:bCs/>
    </w:rPr>
  </w:style>
  <w:style w:type="paragraph" w:customStyle="1" w:styleId="Default">
    <w:name w:val="Default"/>
    <w:rsid w:val="00B02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Основной текст1"/>
    <w:basedOn w:val="a"/>
    <w:rsid w:val="00B02A61"/>
    <w:pPr>
      <w:widowControl w:val="0"/>
      <w:ind w:firstLine="40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A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F7A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5F7A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7A45"/>
    <w:rPr>
      <w:color w:val="954F72" w:themeColor="followedHyperlink"/>
      <w:u w:val="single"/>
    </w:rPr>
  </w:style>
  <w:style w:type="character" w:customStyle="1" w:styleId="a5">
    <w:name w:val="Обычный (веб) Знак"/>
    <w:aliases w:val="Знак Знак"/>
    <w:link w:val="a6"/>
    <w:semiHidden/>
    <w:locked/>
    <w:rsid w:val="005F7A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rmal (Web)"/>
    <w:aliases w:val="Знак"/>
    <w:basedOn w:val="a"/>
    <w:link w:val="a5"/>
    <w:semiHidden/>
    <w:unhideWhenUsed/>
    <w:rsid w:val="005F7A45"/>
    <w:rPr>
      <w:sz w:val="16"/>
      <w:szCs w:val="16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5F7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locked/>
    <w:rsid w:val="005F7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locked/>
    <w:rsid w:val="005F7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e"/>
    <w:semiHidden/>
    <w:locked/>
    <w:rsid w:val="005F7A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locked/>
    <w:rsid w:val="005F7A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5F7A45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F7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A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7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7A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7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7A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7A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7A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 Знак Знак Знак Знак Знак Знак"/>
    <w:basedOn w:val="a"/>
    <w:next w:val="2"/>
    <w:autoRedefine/>
    <w:rsid w:val="005F7A45"/>
    <w:pPr>
      <w:spacing w:after="160" w:line="240" w:lineRule="exact"/>
    </w:pPr>
    <w:rPr>
      <w:sz w:val="24"/>
      <w:szCs w:val="24"/>
      <w:lang w:val="en-US" w:eastAsia="en-US"/>
    </w:rPr>
  </w:style>
  <w:style w:type="character" w:customStyle="1" w:styleId="af1">
    <w:name w:val="Основной текст_"/>
    <w:basedOn w:val="a0"/>
    <w:link w:val="4"/>
    <w:locked/>
    <w:rsid w:val="005F7A45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1"/>
    <w:rsid w:val="005F7A45"/>
    <w:pPr>
      <w:widowControl w:val="0"/>
      <w:shd w:val="clear" w:color="auto" w:fill="FFFFFF"/>
      <w:spacing w:before="420" w:line="322" w:lineRule="exact"/>
      <w:ind w:hanging="340"/>
      <w:jc w:val="both"/>
    </w:pPr>
    <w:rPr>
      <w:spacing w:val="2"/>
      <w:sz w:val="25"/>
      <w:szCs w:val="25"/>
      <w:lang w:eastAsia="en-US"/>
    </w:rPr>
  </w:style>
  <w:style w:type="character" w:styleId="af2">
    <w:name w:val="footnote reference"/>
    <w:basedOn w:val="a0"/>
    <w:uiPriority w:val="99"/>
    <w:semiHidden/>
    <w:unhideWhenUsed/>
    <w:rsid w:val="005F7A45"/>
    <w:rPr>
      <w:vertAlign w:val="superscript"/>
    </w:rPr>
  </w:style>
  <w:style w:type="paragraph" w:styleId="ae">
    <w:name w:val="Body Text"/>
    <w:basedOn w:val="a"/>
    <w:link w:val="ad"/>
    <w:semiHidden/>
    <w:unhideWhenUsed/>
    <w:rsid w:val="005F7A45"/>
    <w:pPr>
      <w:spacing w:after="120"/>
    </w:pPr>
    <w:rPr>
      <w:sz w:val="28"/>
    </w:rPr>
  </w:style>
  <w:style w:type="character" w:customStyle="1" w:styleId="10">
    <w:name w:val="Основной текст Знак1"/>
    <w:basedOn w:val="a0"/>
    <w:semiHidden/>
    <w:rsid w:val="005F7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5F7A45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F7A4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5F7A45"/>
  </w:style>
  <w:style w:type="character" w:customStyle="1" w:styleId="12">
    <w:name w:val="Текст сноски Знак1"/>
    <w:basedOn w:val="a0"/>
    <w:uiPriority w:val="99"/>
    <w:semiHidden/>
    <w:rsid w:val="005F7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5F7A4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5F7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5F7A4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uiPriority w:val="99"/>
    <w:semiHidden/>
    <w:rsid w:val="005F7A4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5F7A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sid w:val="00B02A61"/>
    <w:rPr>
      <w:b/>
      <w:bCs/>
    </w:rPr>
  </w:style>
  <w:style w:type="paragraph" w:customStyle="1" w:styleId="Default">
    <w:name w:val="Default"/>
    <w:rsid w:val="00B02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Основной текст1"/>
    <w:basedOn w:val="a"/>
    <w:rsid w:val="00B02A61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17192&amp;dst=49&amp;field=134&amp;date=29.12.2022" TargetMode="External"/><Relationship Id="rId18" Type="http://schemas.openxmlformats.org/officeDocument/2006/relationships/hyperlink" Target="consultantplus://offline/ref=425B244B649FD95F4D59047102E3A160F082565A24A572F8F0195AFE8954ADC215B26E921AE1B09BFB72E6EBB3B299D445A2E105EB9BCF7D3E3B754014D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5B244B649FD95F4D59047102E3A160F082565A24A572F8F0195AFE8954ADC215B26E921AE1B09BFB72E6EBB3B299D445A2E105EB9BCF7D3E3B754014DAG" TargetMode="External"/><Relationship Id="rId7" Type="http://schemas.openxmlformats.org/officeDocument/2006/relationships/hyperlink" Target="consultantplus://offline/ref=DF8F559B1FED7ACFEC21623BCBB9547AD603098B0A858B37F29A1CC15817DF9EDBD5EDBB4F2F2CF265E15AEA15L" TargetMode="External"/><Relationship Id="rId12" Type="http://schemas.openxmlformats.org/officeDocument/2006/relationships/hyperlink" Target="consultantplus://offline/ref=A922CD8CA9040BE5630E110382D0F768A27CEAA0BD981D205EDF2F8715176DDEEF5EA8049E1473F5436DDDFDBA9B8251195282F835s8u5N" TargetMode="External"/><Relationship Id="rId17" Type="http://schemas.openxmlformats.org/officeDocument/2006/relationships/hyperlink" Target="consultantplus://offline/ref=425B244B649FD95F4D59047102E3A160F082565A24A572F8F0195AFE8954ADC215B26E921AE1B09BFB72E6EBB3B299D445A2E105EB9BCF7D3E3B754014DA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5834F08EF7B71BDC21AFECC46EC6B0AD55425EE9908C9B1EF7E0550D4DFEF66A5B3CBE78C77083EDE33BCD31PCh4L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22CD8CA9040BE5630E110382D0F768A27CEAA0BD981D205EDF2F8715176DDEEF5EA8049E1473F5436DDDFDBA9B8251195282F835s8u5N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11791&amp;date=29.12.20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uromraion.ru" TargetMode="External"/><Relationship Id="rId19" Type="http://schemas.openxmlformats.org/officeDocument/2006/relationships/hyperlink" Target="consultantplus://offline/ref=425B244B649FD95F4D59047102E3A160F082565A24A572F8F0195AFE8954ADC215B26E921AE1B09BFB72E6EBB3B299D445A2E105EB9BCF7D3E3B754014D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uromraion.ru/" TargetMode="External"/><Relationship Id="rId14" Type="http://schemas.openxmlformats.org/officeDocument/2006/relationships/hyperlink" Target="https://login.consultant.ru/link/?req=doc&amp;base=LAW&amp;n=417958&amp;dst=107&amp;field=134&amp;date=29.12.2022" TargetMode="External"/><Relationship Id="rId22" Type="http://schemas.openxmlformats.org/officeDocument/2006/relationships/hyperlink" Target="consultantplus://offline/ref=425B244B649FD95F4D59047102E3A160F082565A24A572F8F0195AFE8954ADC215B26E921AE1B09BFB72E6EBB3B299D445A2E105EB9BCF7D3E3B754014D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7FF8B-3EA7-407E-BBB2-C10334B7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1</Pages>
  <Words>12212</Words>
  <Characters>69610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197</cp:revision>
  <cp:lastPrinted>2023-01-11T13:36:00Z</cp:lastPrinted>
  <dcterms:created xsi:type="dcterms:W3CDTF">2022-03-22T11:04:00Z</dcterms:created>
  <dcterms:modified xsi:type="dcterms:W3CDTF">2023-02-26T14:03:00Z</dcterms:modified>
</cp:coreProperties>
</file>